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406"/>
        <w:tblW w:w="10800" w:type="dxa"/>
        <w:tblBorders>
          <w:bottom w:val="thinThickMediumGap" w:sz="18" w:space="0" w:color="auto"/>
          <w:insideH w:val="thinThickSmallGap" w:sz="24" w:space="0" w:color="auto"/>
        </w:tblBorders>
        <w:tblLayout w:type="fixed"/>
        <w:tblCellMar>
          <w:left w:w="70" w:type="dxa"/>
          <w:right w:w="70" w:type="dxa"/>
        </w:tblCellMar>
        <w:tblLook w:val="00A0"/>
      </w:tblPr>
      <w:tblGrid>
        <w:gridCol w:w="4570"/>
        <w:gridCol w:w="1361"/>
        <w:gridCol w:w="4869"/>
      </w:tblGrid>
      <w:tr w:rsidR="000A0598" w:rsidRPr="007542E7" w:rsidTr="000D5F0D">
        <w:trPr>
          <w:trHeight w:val="3686"/>
        </w:trPr>
        <w:tc>
          <w:tcPr>
            <w:tcW w:w="4570" w:type="dxa"/>
            <w:tcBorders>
              <w:top w:val="nil"/>
              <w:left w:val="nil"/>
              <w:bottom w:val="thinThickMediumGap" w:sz="18" w:space="0" w:color="auto"/>
              <w:right w:val="nil"/>
            </w:tcBorders>
          </w:tcPr>
          <w:p w:rsidR="000A0598" w:rsidRPr="007542E7" w:rsidRDefault="000A0598" w:rsidP="000D5F0D">
            <w:pPr>
              <w:tabs>
                <w:tab w:val="left" w:pos="4253"/>
              </w:tabs>
              <w:spacing w:line="300" w:lineRule="exact"/>
              <w:jc w:val="center"/>
              <w:rPr>
                <w:rFonts w:ascii="Times New Roman" w:eastAsia="Times New Roman" w:hAnsi="Times New Roman" w:cs="Times New Roman"/>
                <w:b/>
                <w:caps/>
                <w:sz w:val="24"/>
                <w:szCs w:val="24"/>
              </w:rPr>
            </w:pPr>
            <w:bookmarkStart w:id="0" w:name="_GoBack"/>
            <w:bookmarkEnd w:id="0"/>
            <w:r w:rsidRPr="007542E7">
              <w:rPr>
                <w:rFonts w:ascii="Times New Roman" w:hAnsi="Times New Roman" w:cs="Times New Roman"/>
                <w:b/>
                <w:caps/>
                <w:sz w:val="24"/>
                <w:szCs w:val="24"/>
              </w:rPr>
              <w:t>Республика  Татарстан</w:t>
            </w:r>
          </w:p>
          <w:p w:rsidR="000A0598" w:rsidRPr="007542E7" w:rsidRDefault="000A0598" w:rsidP="000D5F0D">
            <w:pPr>
              <w:pStyle w:val="3"/>
              <w:rPr>
                <w:spacing w:val="20"/>
                <w:sz w:val="24"/>
                <w:szCs w:val="24"/>
              </w:rPr>
            </w:pPr>
            <w:r w:rsidRPr="007542E7">
              <w:rPr>
                <w:spacing w:val="20"/>
                <w:sz w:val="24"/>
                <w:szCs w:val="24"/>
              </w:rPr>
              <w:t xml:space="preserve">МУНИЦИПАЛЬНОЕ КАЗЕННОЕ УЧРЕЖДЕНИЕ «ОТДЕЛ ОБРАЗОВАНИЯ ИСПОЛНИТЕЛЬНОГО КОМИТЕТА ЮТАЗИНСКОГО МУНИЦИПАЛЬНОГО РАЙОНА»      </w:t>
            </w:r>
          </w:p>
          <w:p w:rsidR="000A0598" w:rsidRPr="007542E7" w:rsidRDefault="000A0598" w:rsidP="000D5F0D">
            <w:pPr>
              <w:pStyle w:val="3"/>
              <w:rPr>
                <w:b w:val="0"/>
                <w:spacing w:val="0"/>
                <w:sz w:val="24"/>
                <w:szCs w:val="24"/>
              </w:rPr>
            </w:pPr>
          </w:p>
          <w:p w:rsidR="000A0598" w:rsidRPr="007542E7" w:rsidRDefault="000A0598" w:rsidP="000D5F0D">
            <w:pPr>
              <w:pStyle w:val="a3"/>
              <w:jc w:val="left"/>
              <w:rPr>
                <w:b w:val="0"/>
                <w:bCs w:val="0"/>
                <w:spacing w:val="0"/>
                <w:sz w:val="24"/>
                <w:szCs w:val="24"/>
              </w:rPr>
            </w:pPr>
            <w:r w:rsidRPr="007542E7">
              <w:rPr>
                <w:b w:val="0"/>
                <w:bCs w:val="0"/>
                <w:spacing w:val="0"/>
                <w:sz w:val="24"/>
                <w:szCs w:val="24"/>
              </w:rPr>
              <w:t>423950, п.г.т. Уруссу, ул. Пушкина, д.38</w:t>
            </w:r>
          </w:p>
          <w:p w:rsidR="000A0598" w:rsidRPr="007542E7" w:rsidRDefault="000A0598" w:rsidP="008D42B9">
            <w:pPr>
              <w:tabs>
                <w:tab w:val="left" w:pos="4253"/>
              </w:tabs>
              <w:spacing w:after="0" w:line="240" w:lineRule="auto"/>
              <w:jc w:val="center"/>
              <w:rPr>
                <w:rFonts w:ascii="Times New Roman" w:hAnsi="Times New Roman" w:cs="Times New Roman"/>
                <w:sz w:val="24"/>
                <w:szCs w:val="24"/>
              </w:rPr>
            </w:pPr>
            <w:r w:rsidRPr="007542E7">
              <w:rPr>
                <w:rFonts w:ascii="Times New Roman" w:hAnsi="Times New Roman" w:cs="Times New Roman"/>
                <w:sz w:val="24"/>
                <w:szCs w:val="24"/>
              </w:rPr>
              <w:t>тел./факс: (85593) 2-71-00</w:t>
            </w:r>
          </w:p>
          <w:p w:rsidR="000A0598" w:rsidRPr="007542E7" w:rsidRDefault="000A0598" w:rsidP="008D42B9">
            <w:pPr>
              <w:tabs>
                <w:tab w:val="left" w:pos="4253"/>
              </w:tabs>
              <w:spacing w:after="0" w:line="240" w:lineRule="auto"/>
              <w:jc w:val="center"/>
              <w:rPr>
                <w:rFonts w:ascii="Times New Roman" w:hAnsi="Times New Roman" w:cs="Times New Roman"/>
                <w:b/>
                <w:sz w:val="24"/>
                <w:szCs w:val="24"/>
              </w:rPr>
            </w:pPr>
            <w:r w:rsidRPr="007542E7">
              <w:rPr>
                <w:rFonts w:ascii="Times New Roman" w:hAnsi="Times New Roman" w:cs="Times New Roman"/>
                <w:sz w:val="24"/>
                <w:szCs w:val="24"/>
                <w:lang w:val="en-US"/>
              </w:rPr>
              <w:t>e</w:t>
            </w:r>
            <w:r w:rsidRPr="007542E7">
              <w:rPr>
                <w:rFonts w:ascii="Times New Roman" w:hAnsi="Times New Roman" w:cs="Times New Roman"/>
                <w:sz w:val="24"/>
                <w:szCs w:val="24"/>
              </w:rPr>
              <w:t>-</w:t>
            </w:r>
            <w:r w:rsidRPr="007542E7">
              <w:rPr>
                <w:rFonts w:ascii="Times New Roman" w:hAnsi="Times New Roman" w:cs="Times New Roman"/>
                <w:sz w:val="24"/>
                <w:szCs w:val="24"/>
                <w:lang w:val="en-US"/>
              </w:rPr>
              <w:t>mail</w:t>
            </w:r>
            <w:r w:rsidRPr="007542E7">
              <w:rPr>
                <w:rFonts w:ascii="Times New Roman" w:hAnsi="Times New Roman" w:cs="Times New Roman"/>
                <w:sz w:val="24"/>
                <w:szCs w:val="24"/>
              </w:rPr>
              <w:t xml:space="preserve">: </w:t>
            </w:r>
            <w:proofErr w:type="spellStart"/>
            <w:r w:rsidRPr="007542E7">
              <w:rPr>
                <w:rFonts w:ascii="Times New Roman" w:hAnsi="Times New Roman" w:cs="Times New Roman"/>
                <w:sz w:val="24"/>
                <w:szCs w:val="24"/>
                <w:lang w:val="en-US"/>
              </w:rPr>
              <w:t>utaz</w:t>
            </w:r>
            <w:proofErr w:type="spellEnd"/>
            <w:r w:rsidRPr="007542E7">
              <w:rPr>
                <w:rFonts w:ascii="Times New Roman" w:hAnsi="Times New Roman" w:cs="Times New Roman"/>
                <w:sz w:val="24"/>
                <w:szCs w:val="24"/>
              </w:rPr>
              <w:t>_</w:t>
            </w:r>
            <w:proofErr w:type="spellStart"/>
            <w:r w:rsidRPr="007542E7">
              <w:rPr>
                <w:rFonts w:ascii="Times New Roman" w:hAnsi="Times New Roman" w:cs="Times New Roman"/>
                <w:sz w:val="24"/>
                <w:szCs w:val="24"/>
                <w:lang w:val="en-US"/>
              </w:rPr>
              <w:t>roo</w:t>
            </w:r>
            <w:proofErr w:type="spellEnd"/>
            <w:r w:rsidRPr="007542E7">
              <w:rPr>
                <w:rFonts w:ascii="Times New Roman" w:hAnsi="Times New Roman" w:cs="Times New Roman"/>
                <w:sz w:val="24"/>
                <w:szCs w:val="24"/>
              </w:rPr>
              <w:t>@</w:t>
            </w:r>
            <w:r w:rsidRPr="007542E7">
              <w:rPr>
                <w:rFonts w:ascii="Times New Roman" w:hAnsi="Times New Roman" w:cs="Times New Roman"/>
                <w:sz w:val="24"/>
                <w:szCs w:val="24"/>
                <w:lang w:val="en-US"/>
              </w:rPr>
              <w:t>mail</w:t>
            </w:r>
            <w:r w:rsidRPr="007542E7">
              <w:rPr>
                <w:rFonts w:ascii="Times New Roman" w:hAnsi="Times New Roman" w:cs="Times New Roman"/>
                <w:sz w:val="24"/>
                <w:szCs w:val="24"/>
              </w:rPr>
              <w:t>.</w:t>
            </w:r>
            <w:proofErr w:type="spellStart"/>
            <w:r w:rsidRPr="007542E7">
              <w:rPr>
                <w:rFonts w:ascii="Times New Roman" w:hAnsi="Times New Roman" w:cs="Times New Roman"/>
                <w:sz w:val="24"/>
                <w:szCs w:val="24"/>
                <w:lang w:val="en-US"/>
              </w:rPr>
              <w:t>ru</w:t>
            </w:r>
            <w:proofErr w:type="spellEnd"/>
          </w:p>
        </w:tc>
        <w:tc>
          <w:tcPr>
            <w:tcW w:w="1361" w:type="dxa"/>
            <w:tcBorders>
              <w:top w:val="nil"/>
              <w:left w:val="nil"/>
              <w:bottom w:val="thinThickMediumGap" w:sz="18" w:space="0" w:color="auto"/>
              <w:right w:val="nil"/>
            </w:tcBorders>
          </w:tcPr>
          <w:p w:rsidR="000A0598" w:rsidRPr="007542E7" w:rsidRDefault="000A0598" w:rsidP="000D5F0D">
            <w:pPr>
              <w:tabs>
                <w:tab w:val="left" w:pos="4253"/>
              </w:tabs>
              <w:jc w:val="center"/>
              <w:rPr>
                <w:rFonts w:ascii="Times New Roman" w:eastAsia="Times New Roman" w:hAnsi="Times New Roman" w:cs="Times New Roman"/>
                <w:b/>
                <w:sz w:val="24"/>
                <w:szCs w:val="24"/>
              </w:rPr>
            </w:pPr>
          </w:p>
          <w:p w:rsidR="000A0598" w:rsidRPr="007542E7" w:rsidRDefault="000A0598" w:rsidP="000D5F0D">
            <w:pPr>
              <w:tabs>
                <w:tab w:val="left" w:pos="4253"/>
              </w:tabs>
              <w:jc w:val="center"/>
              <w:rPr>
                <w:rFonts w:ascii="Times New Roman" w:hAnsi="Times New Roman" w:cs="Times New Roman"/>
                <w:b/>
                <w:sz w:val="24"/>
                <w:szCs w:val="24"/>
              </w:rPr>
            </w:pPr>
          </w:p>
          <w:p w:rsidR="000A0598" w:rsidRPr="007542E7" w:rsidRDefault="000A0598" w:rsidP="000D5F0D">
            <w:pPr>
              <w:tabs>
                <w:tab w:val="left" w:pos="4253"/>
              </w:tabs>
              <w:jc w:val="center"/>
              <w:rPr>
                <w:rFonts w:ascii="Times New Roman" w:hAnsi="Times New Roman" w:cs="Times New Roman"/>
                <w:b/>
                <w:sz w:val="24"/>
                <w:szCs w:val="24"/>
              </w:rPr>
            </w:pPr>
            <w:r w:rsidRPr="007542E7">
              <w:rPr>
                <w:rFonts w:ascii="Times New Roman" w:hAnsi="Times New Roman" w:cs="Times New Roman"/>
                <w:b/>
                <w:noProof/>
                <w:sz w:val="24"/>
                <w:szCs w:val="24"/>
              </w:rPr>
              <w:drawing>
                <wp:inline distT="0" distB="0" distL="0" distR="0">
                  <wp:extent cx="609600" cy="714375"/>
                  <wp:effectExtent l="0" t="0" r="0" b="9525"/>
                  <wp:docPr id="2"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6"/>
                          <a:srcRect l="16948" t="24916" r="16182" b="14230"/>
                          <a:stretch>
                            <a:fillRect/>
                          </a:stretch>
                        </pic:blipFill>
                        <pic:spPr bwMode="auto">
                          <a:xfrm>
                            <a:off x="0" y="0"/>
                            <a:ext cx="609600" cy="714375"/>
                          </a:xfrm>
                          <a:prstGeom prst="rect">
                            <a:avLst/>
                          </a:prstGeom>
                          <a:noFill/>
                          <a:ln w="9525">
                            <a:noFill/>
                            <a:miter lim="800000"/>
                            <a:headEnd/>
                            <a:tailEnd/>
                          </a:ln>
                        </pic:spPr>
                      </pic:pic>
                    </a:graphicData>
                  </a:graphic>
                </wp:inline>
              </w:drawing>
            </w:r>
          </w:p>
        </w:tc>
        <w:tc>
          <w:tcPr>
            <w:tcW w:w="4869" w:type="dxa"/>
            <w:tcBorders>
              <w:top w:val="nil"/>
              <w:left w:val="nil"/>
              <w:bottom w:val="thinThickMediumGap" w:sz="18" w:space="0" w:color="auto"/>
              <w:right w:val="nil"/>
            </w:tcBorders>
          </w:tcPr>
          <w:p w:rsidR="000A0598" w:rsidRPr="007542E7" w:rsidRDefault="000A0598" w:rsidP="000D5F0D">
            <w:pPr>
              <w:pStyle w:val="3"/>
              <w:rPr>
                <w:bCs w:val="0"/>
                <w:caps/>
                <w:spacing w:val="0"/>
                <w:sz w:val="24"/>
                <w:szCs w:val="24"/>
              </w:rPr>
            </w:pPr>
            <w:r w:rsidRPr="007542E7">
              <w:rPr>
                <w:bCs w:val="0"/>
                <w:caps/>
                <w:spacing w:val="0"/>
                <w:sz w:val="24"/>
                <w:szCs w:val="24"/>
              </w:rPr>
              <w:t>Татарстан  Республикасы</w:t>
            </w:r>
          </w:p>
          <w:p w:rsidR="000A0598" w:rsidRPr="007542E7" w:rsidRDefault="000A0598" w:rsidP="000D5F0D">
            <w:pPr>
              <w:pStyle w:val="3"/>
              <w:rPr>
                <w:bCs w:val="0"/>
                <w:spacing w:val="0"/>
                <w:sz w:val="24"/>
                <w:szCs w:val="24"/>
              </w:rPr>
            </w:pPr>
          </w:p>
          <w:p w:rsidR="000A0598" w:rsidRPr="007542E7" w:rsidRDefault="000A0598" w:rsidP="000D5F0D">
            <w:pPr>
              <w:pStyle w:val="1"/>
              <w:jc w:val="left"/>
              <w:rPr>
                <w:rFonts w:ascii="Times New Roman" w:eastAsiaTheme="minorEastAsia" w:hAnsi="Times New Roman" w:cs="Times New Roman"/>
                <w:spacing w:val="20"/>
                <w:sz w:val="24"/>
                <w:szCs w:val="24"/>
              </w:rPr>
            </w:pPr>
            <w:r w:rsidRPr="007542E7">
              <w:rPr>
                <w:rFonts w:ascii="Times New Roman" w:eastAsiaTheme="minorEastAsia" w:hAnsi="Times New Roman" w:cs="Times New Roman"/>
                <w:spacing w:val="20"/>
                <w:sz w:val="24"/>
                <w:szCs w:val="24"/>
              </w:rPr>
              <w:t xml:space="preserve">«ЮТАЗЫ МУНИЦИПАЛЬ РАЙОНЫ </w:t>
            </w:r>
          </w:p>
          <w:p w:rsidR="000A0598" w:rsidRPr="007542E7" w:rsidRDefault="000A0598" w:rsidP="000D5F0D">
            <w:pPr>
              <w:pStyle w:val="1"/>
              <w:tabs>
                <w:tab w:val="left" w:pos="708"/>
              </w:tabs>
              <w:rPr>
                <w:rFonts w:ascii="Times New Roman" w:eastAsiaTheme="minorEastAsia" w:hAnsi="Times New Roman" w:cs="Times New Roman"/>
                <w:spacing w:val="20"/>
                <w:sz w:val="24"/>
                <w:szCs w:val="24"/>
              </w:rPr>
            </w:pPr>
            <w:r w:rsidRPr="007542E7">
              <w:rPr>
                <w:rFonts w:ascii="Times New Roman" w:eastAsiaTheme="minorEastAsia" w:hAnsi="Times New Roman" w:cs="Times New Roman"/>
                <w:spacing w:val="20"/>
                <w:sz w:val="24"/>
                <w:szCs w:val="24"/>
              </w:rPr>
              <w:t>БАШКАРМА КОМИТЕТЫ М</w:t>
            </w:r>
            <w:r w:rsidRPr="007542E7">
              <w:rPr>
                <w:rFonts w:ascii="Times New Roman" w:eastAsiaTheme="minorEastAsia" w:hAnsi="Times New Roman" w:cs="Times New Roman"/>
                <w:spacing w:val="20"/>
                <w:sz w:val="24"/>
                <w:szCs w:val="24"/>
                <w:lang w:val="tt-RU"/>
              </w:rPr>
              <w:t>Ә</w:t>
            </w:r>
            <w:r w:rsidRPr="007542E7">
              <w:rPr>
                <w:rFonts w:ascii="Times New Roman" w:eastAsiaTheme="minorEastAsia" w:hAnsi="Times New Roman" w:cs="Times New Roman"/>
                <w:spacing w:val="20"/>
                <w:sz w:val="24"/>
                <w:szCs w:val="24"/>
              </w:rPr>
              <w:t>ГАРИФ Б</w:t>
            </w:r>
            <w:r w:rsidRPr="007542E7">
              <w:rPr>
                <w:rFonts w:ascii="Times New Roman" w:eastAsiaTheme="minorEastAsia" w:hAnsi="Times New Roman" w:cs="Times New Roman"/>
                <w:spacing w:val="20"/>
                <w:sz w:val="24"/>
                <w:szCs w:val="24"/>
                <w:lang w:val="tt-RU"/>
              </w:rPr>
              <w:t>Ү</w:t>
            </w:r>
            <w:r w:rsidRPr="007542E7">
              <w:rPr>
                <w:rFonts w:ascii="Times New Roman" w:eastAsiaTheme="minorEastAsia" w:hAnsi="Times New Roman" w:cs="Times New Roman"/>
                <w:spacing w:val="20"/>
                <w:sz w:val="24"/>
                <w:szCs w:val="24"/>
              </w:rPr>
              <w:t>ЛЕГЕ»</w:t>
            </w:r>
            <w:r w:rsidRPr="007542E7">
              <w:rPr>
                <w:rFonts w:ascii="Times New Roman" w:eastAsiaTheme="minorEastAsia" w:hAnsi="Times New Roman" w:cs="Times New Roman"/>
                <w:spacing w:val="20"/>
                <w:sz w:val="24"/>
                <w:szCs w:val="24"/>
                <w:lang w:val="tt-RU"/>
              </w:rPr>
              <w:t xml:space="preserve"> МУНИЦИПАЛ</w:t>
            </w:r>
            <w:r w:rsidRPr="007542E7">
              <w:rPr>
                <w:rFonts w:ascii="Times New Roman" w:eastAsiaTheme="minorEastAsia" w:hAnsi="Times New Roman" w:cs="Times New Roman"/>
                <w:spacing w:val="20"/>
                <w:sz w:val="24"/>
                <w:szCs w:val="24"/>
              </w:rPr>
              <w:t>Ь КАЗНА УЧРЕЖДЕНИЕСЕ</w:t>
            </w:r>
          </w:p>
          <w:p w:rsidR="000A0598" w:rsidRPr="007542E7" w:rsidRDefault="000A0598" w:rsidP="000D5F0D">
            <w:pPr>
              <w:tabs>
                <w:tab w:val="left" w:pos="4253"/>
              </w:tabs>
              <w:spacing w:line="300" w:lineRule="exact"/>
              <w:rPr>
                <w:rFonts w:ascii="Times New Roman" w:hAnsi="Times New Roman" w:cs="Times New Roman"/>
                <w:b/>
                <w:sz w:val="24"/>
                <w:szCs w:val="24"/>
              </w:rPr>
            </w:pPr>
          </w:p>
          <w:p w:rsidR="000A0598" w:rsidRPr="007542E7" w:rsidRDefault="000A0598" w:rsidP="000D5F0D">
            <w:pPr>
              <w:tabs>
                <w:tab w:val="left" w:pos="4253"/>
              </w:tabs>
              <w:spacing w:line="300" w:lineRule="exact"/>
              <w:rPr>
                <w:rFonts w:ascii="Times New Roman" w:hAnsi="Times New Roman" w:cs="Times New Roman"/>
                <w:sz w:val="24"/>
                <w:szCs w:val="24"/>
              </w:rPr>
            </w:pPr>
            <w:r w:rsidRPr="007542E7">
              <w:rPr>
                <w:rFonts w:ascii="Times New Roman" w:hAnsi="Times New Roman" w:cs="Times New Roman"/>
                <w:sz w:val="24"/>
                <w:szCs w:val="24"/>
              </w:rPr>
              <w:t xml:space="preserve">423950, </w:t>
            </w:r>
            <w:proofErr w:type="spellStart"/>
            <w:r w:rsidRPr="007542E7">
              <w:rPr>
                <w:rFonts w:ascii="Times New Roman" w:hAnsi="Times New Roman" w:cs="Times New Roman"/>
                <w:sz w:val="24"/>
                <w:szCs w:val="24"/>
              </w:rPr>
              <w:t>Урыссу</w:t>
            </w:r>
            <w:proofErr w:type="spellEnd"/>
            <w:r w:rsidRPr="007542E7">
              <w:rPr>
                <w:rFonts w:ascii="Times New Roman" w:hAnsi="Times New Roman" w:cs="Times New Roman"/>
                <w:sz w:val="24"/>
                <w:szCs w:val="24"/>
              </w:rPr>
              <w:t xml:space="preserve"> </w:t>
            </w:r>
            <w:proofErr w:type="spellStart"/>
            <w:r w:rsidRPr="007542E7">
              <w:rPr>
                <w:rFonts w:ascii="Times New Roman" w:hAnsi="Times New Roman" w:cs="Times New Roman"/>
                <w:sz w:val="24"/>
                <w:szCs w:val="24"/>
              </w:rPr>
              <w:t>ш.</w:t>
            </w:r>
            <w:proofErr w:type="gramStart"/>
            <w:r w:rsidRPr="007542E7">
              <w:rPr>
                <w:rFonts w:ascii="Times New Roman" w:hAnsi="Times New Roman" w:cs="Times New Roman"/>
                <w:sz w:val="24"/>
                <w:szCs w:val="24"/>
              </w:rPr>
              <w:t>т.б</w:t>
            </w:r>
            <w:proofErr w:type="spellEnd"/>
            <w:proofErr w:type="gramEnd"/>
            <w:r w:rsidRPr="007542E7">
              <w:rPr>
                <w:rFonts w:ascii="Times New Roman" w:hAnsi="Times New Roman" w:cs="Times New Roman"/>
                <w:sz w:val="24"/>
                <w:szCs w:val="24"/>
              </w:rPr>
              <w:t xml:space="preserve">., Пушкин </w:t>
            </w:r>
            <w:proofErr w:type="spellStart"/>
            <w:r w:rsidRPr="007542E7">
              <w:rPr>
                <w:rFonts w:ascii="Times New Roman" w:hAnsi="Times New Roman" w:cs="Times New Roman"/>
                <w:sz w:val="24"/>
                <w:szCs w:val="24"/>
              </w:rPr>
              <w:t>урамы</w:t>
            </w:r>
            <w:proofErr w:type="spellEnd"/>
            <w:r w:rsidRPr="007542E7">
              <w:rPr>
                <w:rFonts w:ascii="Times New Roman" w:hAnsi="Times New Roman" w:cs="Times New Roman"/>
                <w:sz w:val="24"/>
                <w:szCs w:val="24"/>
              </w:rPr>
              <w:t>, 38</w:t>
            </w:r>
          </w:p>
          <w:p w:rsidR="000A0598" w:rsidRPr="007542E7" w:rsidRDefault="000A0598" w:rsidP="000D5F0D">
            <w:pPr>
              <w:tabs>
                <w:tab w:val="left" w:pos="4253"/>
              </w:tabs>
              <w:spacing w:line="300" w:lineRule="exact"/>
              <w:jc w:val="center"/>
              <w:rPr>
                <w:rFonts w:ascii="Times New Roman" w:hAnsi="Times New Roman" w:cs="Times New Roman"/>
                <w:b/>
                <w:spacing w:val="20"/>
                <w:sz w:val="24"/>
                <w:szCs w:val="24"/>
              </w:rPr>
            </w:pPr>
            <w:r w:rsidRPr="007542E7">
              <w:rPr>
                <w:rFonts w:ascii="Times New Roman" w:hAnsi="Times New Roman" w:cs="Times New Roman"/>
                <w:sz w:val="24"/>
                <w:szCs w:val="24"/>
              </w:rPr>
              <w:t>тел./факс: (85593) 2-71-00</w:t>
            </w:r>
          </w:p>
        </w:tc>
      </w:tr>
    </w:tbl>
    <w:p w:rsidR="000A0598" w:rsidRPr="00D72B08" w:rsidRDefault="008D42B9" w:rsidP="000A0598">
      <w:pPr>
        <w:spacing w:after="0"/>
        <w:ind w:left="-709"/>
        <w:rPr>
          <w:rFonts w:ascii="Times New Roman" w:hAnsi="Times New Roman" w:cs="Times New Roman"/>
          <w:sz w:val="24"/>
          <w:szCs w:val="24"/>
          <w:u w:val="single"/>
          <w:lang w:val="tt-RU"/>
        </w:rPr>
      </w:pPr>
      <w:r>
        <w:rPr>
          <w:rFonts w:ascii="Times New Roman" w:hAnsi="Times New Roman" w:cs="Times New Roman"/>
          <w:sz w:val="24"/>
          <w:szCs w:val="24"/>
          <w:u w:val="single"/>
          <w:lang w:val="tt-RU"/>
        </w:rPr>
        <w:t>0</w:t>
      </w:r>
      <w:r w:rsidR="00816BC0">
        <w:rPr>
          <w:rFonts w:ascii="Times New Roman" w:hAnsi="Times New Roman" w:cs="Times New Roman"/>
          <w:sz w:val="24"/>
          <w:szCs w:val="24"/>
          <w:u w:val="single"/>
          <w:lang w:val="tt-RU"/>
        </w:rPr>
        <w:t>5</w:t>
      </w:r>
      <w:r>
        <w:rPr>
          <w:rFonts w:ascii="Times New Roman" w:hAnsi="Times New Roman" w:cs="Times New Roman"/>
          <w:sz w:val="24"/>
          <w:szCs w:val="24"/>
          <w:u w:val="single"/>
          <w:lang w:val="tt-RU"/>
        </w:rPr>
        <w:t xml:space="preserve"> февраля</w:t>
      </w:r>
      <w:r w:rsidR="003D731A">
        <w:rPr>
          <w:rFonts w:ascii="Times New Roman" w:hAnsi="Times New Roman" w:cs="Times New Roman"/>
          <w:sz w:val="24"/>
          <w:szCs w:val="24"/>
          <w:u w:val="single"/>
          <w:lang w:val="tt-RU"/>
        </w:rPr>
        <w:t xml:space="preserve"> 201</w:t>
      </w:r>
      <w:r w:rsidR="005F1C48">
        <w:rPr>
          <w:rFonts w:ascii="Times New Roman" w:hAnsi="Times New Roman" w:cs="Times New Roman"/>
          <w:sz w:val="24"/>
          <w:szCs w:val="24"/>
          <w:u w:val="single"/>
          <w:lang w:val="tt-RU"/>
        </w:rPr>
        <w:t>9</w:t>
      </w:r>
      <w:r w:rsidR="000A0598" w:rsidRPr="00092AF0">
        <w:rPr>
          <w:rFonts w:ascii="Times New Roman" w:hAnsi="Times New Roman" w:cs="Times New Roman"/>
          <w:sz w:val="24"/>
          <w:szCs w:val="24"/>
          <w:u w:val="single"/>
          <w:lang w:val="tt-RU"/>
        </w:rPr>
        <w:t>г.</w:t>
      </w:r>
      <w:r w:rsidR="000A0598" w:rsidRPr="00092AF0">
        <w:rPr>
          <w:rFonts w:ascii="Times New Roman" w:hAnsi="Times New Roman" w:cs="Times New Roman"/>
          <w:sz w:val="24"/>
          <w:szCs w:val="24"/>
        </w:rPr>
        <w:t>_</w:t>
      </w:r>
      <w:r w:rsidR="000A0598" w:rsidRPr="00092AF0">
        <w:rPr>
          <w:rFonts w:ascii="Times New Roman" w:hAnsi="Times New Roman" w:cs="Times New Roman"/>
          <w:sz w:val="24"/>
          <w:szCs w:val="24"/>
          <w:lang w:val="tt-RU"/>
        </w:rPr>
        <w:t xml:space="preserve">№ </w:t>
      </w:r>
      <w:r w:rsidR="00816BC0">
        <w:rPr>
          <w:rFonts w:ascii="Times New Roman" w:hAnsi="Times New Roman" w:cs="Times New Roman"/>
          <w:sz w:val="24"/>
          <w:szCs w:val="24"/>
          <w:u w:val="single"/>
          <w:lang w:val="tt-RU"/>
        </w:rPr>
        <w:t>52</w:t>
      </w:r>
    </w:p>
    <w:p w:rsidR="0058554B" w:rsidRDefault="0058554B" w:rsidP="000A0598">
      <w:pPr>
        <w:spacing w:after="0" w:line="240" w:lineRule="auto"/>
        <w:rPr>
          <w:rFonts w:ascii="Times New Roman" w:hAnsi="Times New Roman" w:cs="Times New Roman"/>
          <w:bCs/>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0"/>
        <w:gridCol w:w="4360"/>
      </w:tblGrid>
      <w:tr w:rsidR="0058554B" w:rsidRPr="006469DE" w:rsidTr="001B2887">
        <w:tc>
          <w:tcPr>
            <w:tcW w:w="5211" w:type="dxa"/>
          </w:tcPr>
          <w:p w:rsidR="0058554B" w:rsidRPr="006469DE" w:rsidRDefault="0058554B" w:rsidP="000A0598">
            <w:pPr>
              <w:rPr>
                <w:rFonts w:ascii="Times New Roman" w:hAnsi="Times New Roman" w:cs="Times New Roman"/>
                <w:bCs/>
                <w:sz w:val="28"/>
                <w:szCs w:val="28"/>
              </w:rPr>
            </w:pPr>
          </w:p>
        </w:tc>
        <w:tc>
          <w:tcPr>
            <w:tcW w:w="4360" w:type="dxa"/>
          </w:tcPr>
          <w:p w:rsidR="0089379A" w:rsidRPr="006469DE" w:rsidRDefault="00E63C3D" w:rsidP="0058554B">
            <w:pPr>
              <w:rPr>
                <w:rFonts w:ascii="Times New Roman" w:eastAsia="Times New Roman" w:hAnsi="Times New Roman" w:cs="Times New Roman"/>
                <w:b/>
                <w:sz w:val="28"/>
                <w:szCs w:val="28"/>
                <w:lang w:eastAsia="ru-RU"/>
              </w:rPr>
            </w:pPr>
            <w:r w:rsidRPr="006469DE">
              <w:rPr>
                <w:rFonts w:ascii="T_Times NR" w:hAnsi="T_Times NR"/>
                <w:sz w:val="28"/>
                <w:szCs w:val="20"/>
                <w:lang w:eastAsia="ru-RU"/>
              </w:rPr>
              <w:t xml:space="preserve">Руководителям общеобразовательных организаций </w:t>
            </w:r>
            <w:proofErr w:type="spellStart"/>
            <w:r w:rsidRPr="006469DE">
              <w:rPr>
                <w:rFonts w:ascii="T_Times NR" w:hAnsi="T_Times NR"/>
                <w:sz w:val="28"/>
                <w:szCs w:val="20"/>
                <w:lang w:eastAsia="ru-RU"/>
              </w:rPr>
              <w:t>Ютазинского</w:t>
            </w:r>
            <w:proofErr w:type="spellEnd"/>
            <w:r w:rsidRPr="006469DE">
              <w:rPr>
                <w:rFonts w:ascii="T_Times NR" w:hAnsi="T_Times NR"/>
                <w:sz w:val="28"/>
                <w:szCs w:val="20"/>
                <w:lang w:eastAsia="ru-RU"/>
              </w:rPr>
              <w:t xml:space="preserve"> муниципального района</w:t>
            </w:r>
          </w:p>
          <w:p w:rsidR="0058554B" w:rsidRPr="006469DE" w:rsidRDefault="0058554B" w:rsidP="000A0598">
            <w:pPr>
              <w:rPr>
                <w:rFonts w:ascii="Times New Roman" w:hAnsi="Times New Roman" w:cs="Times New Roman"/>
                <w:bCs/>
                <w:sz w:val="28"/>
                <w:szCs w:val="28"/>
              </w:rPr>
            </w:pPr>
          </w:p>
        </w:tc>
      </w:tr>
    </w:tbl>
    <w:p w:rsidR="008D42B9" w:rsidRPr="008D42B9" w:rsidRDefault="00F43575" w:rsidP="00F43575">
      <w:pPr>
        <w:spacing w:after="0" w:line="240" w:lineRule="auto"/>
        <w:rPr>
          <w:rFonts w:ascii="Times New Roman" w:hAnsi="Times New Roman" w:cs="Times New Roman"/>
          <w:sz w:val="24"/>
          <w:szCs w:val="24"/>
        </w:rPr>
      </w:pPr>
      <w:r>
        <w:rPr>
          <w:rFonts w:ascii="Times New Roman" w:hAnsi="Times New Roman" w:cs="Times New Roman"/>
          <w:sz w:val="24"/>
          <w:szCs w:val="24"/>
        </w:rPr>
        <w:t>О соблюдении норм профессиональной этики</w:t>
      </w:r>
    </w:p>
    <w:p w:rsidR="008D42B9" w:rsidRPr="008D42B9" w:rsidRDefault="008D42B9" w:rsidP="008D42B9">
      <w:pPr>
        <w:spacing w:after="0" w:line="240" w:lineRule="auto"/>
        <w:jc w:val="center"/>
        <w:rPr>
          <w:rFonts w:ascii="Times New Roman" w:hAnsi="Times New Roman" w:cs="Times New Roman"/>
          <w:b/>
          <w:sz w:val="28"/>
          <w:szCs w:val="28"/>
        </w:rPr>
      </w:pPr>
    </w:p>
    <w:p w:rsidR="00816BC0" w:rsidRDefault="00816BC0" w:rsidP="008D42B9">
      <w:pPr>
        <w:spacing w:after="0" w:line="240" w:lineRule="auto"/>
        <w:jc w:val="center"/>
        <w:rPr>
          <w:rFonts w:ascii="Times New Roman" w:hAnsi="Times New Roman" w:cs="Times New Roman"/>
          <w:b/>
          <w:sz w:val="28"/>
          <w:szCs w:val="28"/>
        </w:rPr>
      </w:pPr>
    </w:p>
    <w:p w:rsidR="008D42B9" w:rsidRPr="008D42B9" w:rsidRDefault="008D42B9" w:rsidP="008D42B9">
      <w:pPr>
        <w:spacing w:after="0" w:line="240" w:lineRule="auto"/>
        <w:jc w:val="center"/>
        <w:rPr>
          <w:rFonts w:ascii="Times New Roman" w:hAnsi="Times New Roman" w:cs="Times New Roman"/>
          <w:b/>
          <w:sz w:val="28"/>
          <w:szCs w:val="28"/>
        </w:rPr>
      </w:pPr>
      <w:r w:rsidRPr="008D42B9">
        <w:rPr>
          <w:rFonts w:ascii="Times New Roman" w:hAnsi="Times New Roman" w:cs="Times New Roman"/>
          <w:b/>
          <w:sz w:val="28"/>
          <w:szCs w:val="28"/>
        </w:rPr>
        <w:t>Уважаемые коллеги!</w:t>
      </w:r>
    </w:p>
    <w:p w:rsidR="008D42B9" w:rsidRPr="008D42B9" w:rsidRDefault="008D42B9" w:rsidP="008D42B9">
      <w:pPr>
        <w:pStyle w:val="ab"/>
        <w:ind w:firstLine="709"/>
        <w:jc w:val="both"/>
        <w:rPr>
          <w:rFonts w:ascii="Times New Roman" w:hAnsi="Times New Roman"/>
          <w:sz w:val="28"/>
          <w:szCs w:val="28"/>
        </w:rPr>
      </w:pPr>
    </w:p>
    <w:p w:rsidR="00816BC0" w:rsidRDefault="008D42B9" w:rsidP="00816BC0">
      <w:pPr>
        <w:pStyle w:val="ab"/>
        <w:ind w:firstLine="709"/>
        <w:jc w:val="both"/>
        <w:rPr>
          <w:rFonts w:ascii="Times New Roman" w:hAnsi="Times New Roman"/>
          <w:sz w:val="28"/>
          <w:szCs w:val="28"/>
        </w:rPr>
      </w:pPr>
      <w:r w:rsidRPr="008D42B9">
        <w:rPr>
          <w:rFonts w:ascii="Times New Roman" w:hAnsi="Times New Roman"/>
          <w:sz w:val="28"/>
          <w:szCs w:val="28"/>
        </w:rPr>
        <w:t xml:space="preserve">В </w:t>
      </w:r>
      <w:r w:rsidR="00F43575">
        <w:rPr>
          <w:rFonts w:ascii="Times New Roman" w:hAnsi="Times New Roman"/>
          <w:sz w:val="28"/>
          <w:szCs w:val="28"/>
        </w:rPr>
        <w:t>связи с широким обсуждением в СМИ, в том числе сети Интернет,</w:t>
      </w:r>
      <w:r w:rsidR="00917874">
        <w:rPr>
          <w:rFonts w:ascii="Times New Roman" w:hAnsi="Times New Roman"/>
          <w:sz w:val="28"/>
          <w:szCs w:val="28"/>
        </w:rPr>
        <w:t xml:space="preserve"> соблюдения норм профессиональной этики педагогическими работниками общеобразовательных организаций </w:t>
      </w:r>
      <w:proofErr w:type="spellStart"/>
      <w:r w:rsidR="00917874">
        <w:rPr>
          <w:rFonts w:ascii="Times New Roman" w:hAnsi="Times New Roman"/>
          <w:sz w:val="28"/>
          <w:szCs w:val="28"/>
        </w:rPr>
        <w:t>направляем</w:t>
      </w:r>
      <w:r w:rsidR="00816BC0">
        <w:rPr>
          <w:rFonts w:ascii="Times New Roman" w:hAnsi="Times New Roman"/>
          <w:sz w:val="28"/>
          <w:szCs w:val="28"/>
        </w:rPr>
        <w:t>для</w:t>
      </w:r>
      <w:proofErr w:type="spellEnd"/>
      <w:r w:rsidR="00816BC0">
        <w:rPr>
          <w:rFonts w:ascii="Times New Roman" w:hAnsi="Times New Roman"/>
          <w:sz w:val="28"/>
          <w:szCs w:val="28"/>
        </w:rPr>
        <w:t xml:space="preserve"> сведения и руководства в работе письмо Министерства образования и науки Российской Федерации от 6 февраля 2014 года №09-148 «О направлении материалов».</w:t>
      </w:r>
    </w:p>
    <w:p w:rsidR="00816BC0" w:rsidRDefault="00816BC0" w:rsidP="00816BC0">
      <w:pPr>
        <w:pStyle w:val="ab"/>
        <w:ind w:firstLine="709"/>
        <w:jc w:val="both"/>
        <w:rPr>
          <w:rFonts w:ascii="Times New Roman" w:hAnsi="Times New Roman"/>
          <w:sz w:val="28"/>
          <w:szCs w:val="28"/>
        </w:rPr>
      </w:pPr>
      <w:r>
        <w:rPr>
          <w:rFonts w:ascii="Times New Roman" w:hAnsi="Times New Roman"/>
          <w:sz w:val="28"/>
          <w:szCs w:val="28"/>
        </w:rPr>
        <w:t>Приложение на 5 л. в 1 экз.</w:t>
      </w:r>
    </w:p>
    <w:p w:rsidR="00816BC0" w:rsidRPr="008D42B9" w:rsidRDefault="00816BC0" w:rsidP="00816BC0">
      <w:pPr>
        <w:pStyle w:val="ab"/>
        <w:ind w:firstLine="709"/>
        <w:jc w:val="both"/>
        <w:rPr>
          <w:rFonts w:ascii="Times New Roman" w:hAnsi="Times New Roman"/>
          <w:sz w:val="28"/>
          <w:szCs w:val="28"/>
        </w:rPr>
      </w:pPr>
    </w:p>
    <w:p w:rsidR="008D42B9" w:rsidRDefault="008D42B9" w:rsidP="000A0598">
      <w:pPr>
        <w:spacing w:after="0" w:line="240" w:lineRule="auto"/>
        <w:rPr>
          <w:rFonts w:ascii="Times New Roman" w:hAnsi="Times New Roman" w:cs="Times New Roman"/>
          <w:bCs/>
          <w:sz w:val="28"/>
          <w:szCs w:val="28"/>
        </w:rPr>
      </w:pPr>
    </w:p>
    <w:p w:rsidR="0058554B" w:rsidRDefault="0058554B" w:rsidP="000A0598">
      <w:pPr>
        <w:spacing w:after="0" w:line="240" w:lineRule="auto"/>
        <w:rPr>
          <w:rFonts w:ascii="Times New Roman" w:hAnsi="Times New Roman" w:cs="Times New Roman"/>
          <w:bCs/>
        </w:rPr>
      </w:pPr>
      <w:r w:rsidRPr="0058554B">
        <w:rPr>
          <w:rFonts w:ascii="Times New Roman" w:hAnsi="Times New Roman" w:cs="Times New Roman"/>
          <w:bCs/>
          <w:sz w:val="28"/>
          <w:szCs w:val="28"/>
        </w:rPr>
        <w:t>Начальник:</w:t>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proofErr w:type="spellStart"/>
      <w:r>
        <w:rPr>
          <w:rFonts w:ascii="Times New Roman" w:hAnsi="Times New Roman" w:cs="Times New Roman"/>
          <w:bCs/>
          <w:sz w:val="28"/>
          <w:szCs w:val="28"/>
        </w:rPr>
        <w:t>Г.М.Гилязева</w:t>
      </w:r>
      <w:proofErr w:type="spellEnd"/>
    </w:p>
    <w:p w:rsidR="008D42B9" w:rsidRDefault="008D42B9" w:rsidP="000A0598">
      <w:pPr>
        <w:spacing w:after="0" w:line="240" w:lineRule="auto"/>
        <w:rPr>
          <w:rFonts w:ascii="Times New Roman" w:hAnsi="Times New Roman" w:cs="Times New Roman"/>
          <w:bCs/>
        </w:rPr>
      </w:pPr>
    </w:p>
    <w:p w:rsidR="00310B94" w:rsidRDefault="00310B94" w:rsidP="000A0598">
      <w:pPr>
        <w:spacing w:after="0" w:line="240" w:lineRule="auto"/>
        <w:rPr>
          <w:rFonts w:ascii="Times New Roman" w:hAnsi="Times New Roman" w:cs="Times New Roman"/>
          <w:bCs/>
        </w:rPr>
      </w:pPr>
    </w:p>
    <w:p w:rsidR="00310B94" w:rsidRDefault="00310B94" w:rsidP="000A0598">
      <w:pPr>
        <w:spacing w:after="0" w:line="240" w:lineRule="auto"/>
        <w:rPr>
          <w:rFonts w:ascii="Times New Roman" w:hAnsi="Times New Roman" w:cs="Times New Roman"/>
          <w:bCs/>
        </w:rPr>
      </w:pPr>
    </w:p>
    <w:p w:rsidR="00310B94" w:rsidRDefault="00310B94" w:rsidP="000A0598">
      <w:pPr>
        <w:spacing w:after="0" w:line="240" w:lineRule="auto"/>
        <w:rPr>
          <w:rFonts w:ascii="Times New Roman" w:hAnsi="Times New Roman" w:cs="Times New Roman"/>
          <w:bCs/>
        </w:rPr>
      </w:pPr>
    </w:p>
    <w:p w:rsidR="00310B94" w:rsidRDefault="00310B94" w:rsidP="000A0598">
      <w:pPr>
        <w:spacing w:after="0" w:line="240" w:lineRule="auto"/>
        <w:rPr>
          <w:rFonts w:ascii="Times New Roman" w:hAnsi="Times New Roman" w:cs="Times New Roman"/>
          <w:bCs/>
        </w:rPr>
      </w:pPr>
    </w:p>
    <w:p w:rsidR="00310B94" w:rsidRDefault="00310B94" w:rsidP="000A0598">
      <w:pPr>
        <w:spacing w:after="0" w:line="240" w:lineRule="auto"/>
        <w:rPr>
          <w:rFonts w:ascii="Times New Roman" w:hAnsi="Times New Roman" w:cs="Times New Roman"/>
          <w:bCs/>
        </w:rPr>
      </w:pPr>
    </w:p>
    <w:p w:rsidR="00310B94" w:rsidRDefault="00310B94" w:rsidP="000A0598">
      <w:pPr>
        <w:spacing w:after="0" w:line="240" w:lineRule="auto"/>
        <w:rPr>
          <w:rFonts w:ascii="Times New Roman" w:hAnsi="Times New Roman" w:cs="Times New Roman"/>
          <w:bCs/>
        </w:rPr>
      </w:pPr>
    </w:p>
    <w:p w:rsidR="00310B94" w:rsidRDefault="00310B94" w:rsidP="000A0598">
      <w:pPr>
        <w:spacing w:after="0" w:line="240" w:lineRule="auto"/>
        <w:rPr>
          <w:rFonts w:ascii="Times New Roman" w:hAnsi="Times New Roman" w:cs="Times New Roman"/>
          <w:bCs/>
        </w:rPr>
      </w:pPr>
    </w:p>
    <w:p w:rsidR="00310B94" w:rsidRDefault="00310B94" w:rsidP="000A0598">
      <w:pPr>
        <w:spacing w:after="0" w:line="240" w:lineRule="auto"/>
        <w:rPr>
          <w:rFonts w:ascii="Times New Roman" w:hAnsi="Times New Roman" w:cs="Times New Roman"/>
          <w:bCs/>
        </w:rPr>
      </w:pPr>
    </w:p>
    <w:p w:rsidR="00310B94" w:rsidRDefault="00310B94" w:rsidP="000A0598">
      <w:pPr>
        <w:spacing w:after="0" w:line="240" w:lineRule="auto"/>
        <w:rPr>
          <w:rFonts w:ascii="Times New Roman" w:hAnsi="Times New Roman" w:cs="Times New Roman"/>
          <w:bCs/>
        </w:rPr>
      </w:pPr>
    </w:p>
    <w:p w:rsidR="00310B94" w:rsidRDefault="00310B94" w:rsidP="000A0598">
      <w:pPr>
        <w:spacing w:after="0" w:line="240" w:lineRule="auto"/>
        <w:rPr>
          <w:rFonts w:ascii="Times New Roman" w:hAnsi="Times New Roman" w:cs="Times New Roman"/>
          <w:bCs/>
        </w:rPr>
      </w:pPr>
    </w:p>
    <w:p w:rsidR="00310B94" w:rsidRDefault="00310B94" w:rsidP="000A0598">
      <w:pPr>
        <w:spacing w:after="0" w:line="240" w:lineRule="auto"/>
        <w:rPr>
          <w:rFonts w:ascii="Times New Roman" w:hAnsi="Times New Roman" w:cs="Times New Roman"/>
          <w:bCs/>
        </w:rPr>
      </w:pPr>
    </w:p>
    <w:p w:rsidR="00310B94" w:rsidRDefault="00310B94" w:rsidP="000A0598">
      <w:pPr>
        <w:spacing w:after="0" w:line="240" w:lineRule="auto"/>
        <w:rPr>
          <w:rFonts w:ascii="Times New Roman" w:hAnsi="Times New Roman" w:cs="Times New Roman"/>
          <w:bCs/>
        </w:rPr>
      </w:pPr>
    </w:p>
    <w:p w:rsidR="00310B94" w:rsidRDefault="00310B94" w:rsidP="000A0598">
      <w:pPr>
        <w:spacing w:after="0" w:line="240" w:lineRule="auto"/>
        <w:rPr>
          <w:rFonts w:ascii="Times New Roman" w:hAnsi="Times New Roman" w:cs="Times New Roman"/>
          <w:bCs/>
        </w:rPr>
      </w:pPr>
    </w:p>
    <w:p w:rsidR="00310B94" w:rsidRDefault="00310B94" w:rsidP="000A0598">
      <w:pPr>
        <w:spacing w:after="0" w:line="240" w:lineRule="auto"/>
        <w:rPr>
          <w:rFonts w:ascii="Times New Roman" w:hAnsi="Times New Roman" w:cs="Times New Roman"/>
          <w:bCs/>
        </w:rPr>
      </w:pPr>
    </w:p>
    <w:p w:rsidR="00310B94" w:rsidRDefault="00310B94" w:rsidP="000A0598">
      <w:pPr>
        <w:spacing w:after="0" w:line="240" w:lineRule="auto"/>
        <w:rPr>
          <w:rFonts w:ascii="Times New Roman" w:hAnsi="Times New Roman" w:cs="Times New Roman"/>
          <w:bCs/>
        </w:rPr>
      </w:pPr>
    </w:p>
    <w:p w:rsidR="00310B94" w:rsidRDefault="00310B94" w:rsidP="000A0598">
      <w:pPr>
        <w:spacing w:after="0" w:line="240" w:lineRule="auto"/>
        <w:rPr>
          <w:rFonts w:ascii="Times New Roman" w:hAnsi="Times New Roman" w:cs="Times New Roman"/>
          <w:bCs/>
        </w:rPr>
      </w:pPr>
    </w:p>
    <w:p w:rsidR="00310B94" w:rsidRDefault="00310B94" w:rsidP="000A0598">
      <w:pPr>
        <w:spacing w:after="0" w:line="240" w:lineRule="auto"/>
        <w:rPr>
          <w:rFonts w:ascii="Times New Roman" w:hAnsi="Times New Roman" w:cs="Times New Roman"/>
          <w:bCs/>
        </w:rPr>
      </w:pPr>
    </w:p>
    <w:p w:rsidR="00310B94" w:rsidRDefault="00310B94" w:rsidP="000A0598">
      <w:pPr>
        <w:spacing w:after="0" w:line="240" w:lineRule="auto"/>
        <w:rPr>
          <w:rFonts w:ascii="Times New Roman" w:hAnsi="Times New Roman" w:cs="Times New Roman"/>
          <w:bCs/>
        </w:rPr>
      </w:pPr>
    </w:p>
    <w:p w:rsidR="000A0598" w:rsidRPr="000C60B0" w:rsidRDefault="003500D6" w:rsidP="000A0598">
      <w:pPr>
        <w:spacing w:after="0" w:line="240" w:lineRule="auto"/>
        <w:rPr>
          <w:rFonts w:ascii="Times New Roman" w:hAnsi="Times New Roman" w:cs="Times New Roman"/>
          <w:bCs/>
        </w:rPr>
      </w:pPr>
      <w:proofErr w:type="spellStart"/>
      <w:r>
        <w:rPr>
          <w:rFonts w:ascii="Times New Roman" w:hAnsi="Times New Roman" w:cs="Times New Roman"/>
          <w:bCs/>
        </w:rPr>
        <w:t>А</w:t>
      </w:r>
      <w:r w:rsidR="000A0598" w:rsidRPr="000C60B0">
        <w:rPr>
          <w:rFonts w:ascii="Times New Roman" w:hAnsi="Times New Roman" w:cs="Times New Roman"/>
          <w:bCs/>
        </w:rPr>
        <w:t>.Ф.Мухаметзянова</w:t>
      </w:r>
      <w:proofErr w:type="spellEnd"/>
    </w:p>
    <w:p w:rsidR="003D731A" w:rsidRDefault="000A0598" w:rsidP="000A0598">
      <w:pPr>
        <w:spacing w:after="0" w:line="240" w:lineRule="auto"/>
        <w:rPr>
          <w:rFonts w:ascii="Times New Roman" w:hAnsi="Times New Roman" w:cs="Times New Roman"/>
          <w:bCs/>
        </w:rPr>
      </w:pPr>
      <w:r w:rsidRPr="000C60B0">
        <w:rPr>
          <w:rFonts w:ascii="Times New Roman" w:hAnsi="Times New Roman" w:cs="Times New Roman"/>
          <w:bCs/>
        </w:rPr>
        <w:t>8(85593) 2-74-79</w:t>
      </w:r>
    </w:p>
    <w:p w:rsidR="00310B94" w:rsidRDefault="00310B94" w:rsidP="000A0598">
      <w:pPr>
        <w:spacing w:after="0" w:line="240" w:lineRule="auto"/>
        <w:rPr>
          <w:rFonts w:ascii="Times New Roman" w:hAnsi="Times New Roman" w:cs="Times New Roman"/>
          <w:bCs/>
        </w:rPr>
      </w:pPr>
    </w:p>
    <w:p w:rsidR="00310B94" w:rsidRDefault="00310B94" w:rsidP="00310B94">
      <w:pPr>
        <w:spacing w:after="0" w:line="240" w:lineRule="auto"/>
        <w:jc w:val="right"/>
        <w:rPr>
          <w:rFonts w:ascii="Times New Roman" w:hAnsi="Times New Roman" w:cs="Times New Roman"/>
          <w:bCs/>
        </w:rPr>
      </w:pPr>
      <w:r>
        <w:rPr>
          <w:rFonts w:ascii="Times New Roman" w:hAnsi="Times New Roman" w:cs="Times New Roman"/>
          <w:bCs/>
        </w:rPr>
        <w:lastRenderedPageBreak/>
        <w:t>Приложение</w:t>
      </w:r>
    </w:p>
    <w:p w:rsidR="00310B94" w:rsidRDefault="00310B94" w:rsidP="00310B94">
      <w:pPr>
        <w:spacing w:after="0" w:line="240" w:lineRule="auto"/>
        <w:jc w:val="right"/>
        <w:rPr>
          <w:rFonts w:ascii="Times New Roman" w:hAnsi="Times New Roman" w:cs="Times New Roman"/>
          <w:bCs/>
        </w:rPr>
      </w:pPr>
      <w:r>
        <w:rPr>
          <w:rFonts w:ascii="Times New Roman" w:hAnsi="Times New Roman" w:cs="Times New Roman"/>
          <w:bCs/>
        </w:rPr>
        <w:t>к письму МКУ «Отдел образования</w:t>
      </w:r>
    </w:p>
    <w:p w:rsidR="00310B94" w:rsidRDefault="00310B94" w:rsidP="00310B94">
      <w:pPr>
        <w:spacing w:after="0" w:line="240" w:lineRule="auto"/>
        <w:jc w:val="right"/>
        <w:rPr>
          <w:rFonts w:ascii="Times New Roman" w:hAnsi="Times New Roman" w:cs="Times New Roman"/>
          <w:bCs/>
        </w:rPr>
      </w:pPr>
      <w:r>
        <w:rPr>
          <w:rFonts w:ascii="Times New Roman" w:hAnsi="Times New Roman" w:cs="Times New Roman"/>
          <w:bCs/>
        </w:rPr>
        <w:t xml:space="preserve">Исполнительного комитета </w:t>
      </w:r>
    </w:p>
    <w:p w:rsidR="00310B94" w:rsidRDefault="00310B94" w:rsidP="00310B94">
      <w:pPr>
        <w:spacing w:after="0" w:line="240" w:lineRule="auto"/>
        <w:jc w:val="right"/>
        <w:rPr>
          <w:rFonts w:ascii="Times New Roman" w:hAnsi="Times New Roman" w:cs="Times New Roman"/>
          <w:bCs/>
        </w:rPr>
      </w:pPr>
      <w:proofErr w:type="spellStart"/>
      <w:r>
        <w:rPr>
          <w:rFonts w:ascii="Times New Roman" w:hAnsi="Times New Roman" w:cs="Times New Roman"/>
          <w:bCs/>
        </w:rPr>
        <w:t>Ютазинского</w:t>
      </w:r>
      <w:proofErr w:type="spellEnd"/>
      <w:r>
        <w:rPr>
          <w:rFonts w:ascii="Times New Roman" w:hAnsi="Times New Roman" w:cs="Times New Roman"/>
          <w:bCs/>
        </w:rPr>
        <w:t xml:space="preserve"> муниципального района </w:t>
      </w:r>
    </w:p>
    <w:p w:rsidR="00310B94" w:rsidRDefault="00310B94" w:rsidP="00310B94">
      <w:pPr>
        <w:spacing w:after="0" w:line="240" w:lineRule="auto"/>
        <w:jc w:val="right"/>
        <w:rPr>
          <w:rFonts w:ascii="Times New Roman" w:hAnsi="Times New Roman" w:cs="Times New Roman"/>
          <w:bCs/>
        </w:rPr>
      </w:pPr>
      <w:r>
        <w:rPr>
          <w:rFonts w:ascii="Times New Roman" w:hAnsi="Times New Roman" w:cs="Times New Roman"/>
          <w:bCs/>
        </w:rPr>
        <w:t>Республики Татарстан»</w:t>
      </w:r>
    </w:p>
    <w:p w:rsidR="00310B94" w:rsidRDefault="00310B94" w:rsidP="00310B94">
      <w:pPr>
        <w:spacing w:after="0" w:line="240" w:lineRule="auto"/>
        <w:jc w:val="right"/>
        <w:rPr>
          <w:rFonts w:ascii="Times New Roman" w:hAnsi="Times New Roman" w:cs="Times New Roman"/>
          <w:bCs/>
        </w:rPr>
      </w:pPr>
      <w:r>
        <w:rPr>
          <w:rFonts w:ascii="Times New Roman" w:hAnsi="Times New Roman" w:cs="Times New Roman"/>
          <w:bCs/>
        </w:rPr>
        <w:t>№52 от 05 февраля 2019г.</w:t>
      </w:r>
    </w:p>
    <w:p w:rsidR="00310B94" w:rsidRDefault="00310B94" w:rsidP="00310B94">
      <w:pPr>
        <w:spacing w:after="0" w:line="240" w:lineRule="auto"/>
        <w:jc w:val="right"/>
        <w:rPr>
          <w:rFonts w:ascii="Times New Roman" w:hAnsi="Times New Roman" w:cs="Times New Roman"/>
          <w:bCs/>
        </w:rPr>
      </w:pPr>
    </w:p>
    <w:p w:rsidR="00310B94" w:rsidRPr="00310B94" w:rsidRDefault="00310B94" w:rsidP="00310B94">
      <w:pPr>
        <w:pStyle w:val="1"/>
        <w:spacing w:line="240" w:lineRule="auto"/>
        <w:rPr>
          <w:rFonts w:ascii="Times New Roman" w:hAnsi="Times New Roman" w:cs="Times New Roman"/>
          <w:sz w:val="24"/>
          <w:szCs w:val="24"/>
        </w:rPr>
      </w:pPr>
      <w:r w:rsidRPr="00310B94">
        <w:rPr>
          <w:rFonts w:ascii="Times New Roman" w:hAnsi="Times New Roman" w:cs="Times New Roman"/>
          <w:sz w:val="24"/>
          <w:szCs w:val="24"/>
        </w:rPr>
        <w:t>Письмо Министерства образования и науки РФ от 6 февраля 2014 г. N 09-148</w:t>
      </w:r>
      <w:r w:rsidRPr="00310B94">
        <w:rPr>
          <w:rFonts w:ascii="Times New Roman" w:hAnsi="Times New Roman" w:cs="Times New Roman"/>
          <w:sz w:val="24"/>
          <w:szCs w:val="24"/>
        </w:rPr>
        <w:br/>
        <w:t>"О направлении материалов"</w:t>
      </w:r>
    </w:p>
    <w:p w:rsidR="00310B94" w:rsidRPr="00310B94" w:rsidRDefault="00310B94" w:rsidP="00310B94">
      <w:pPr>
        <w:spacing w:after="0" w:line="240" w:lineRule="auto"/>
        <w:jc w:val="both"/>
        <w:rPr>
          <w:rFonts w:ascii="Times New Roman" w:hAnsi="Times New Roman" w:cs="Times New Roman"/>
          <w:sz w:val="24"/>
          <w:szCs w:val="24"/>
        </w:rPr>
      </w:pPr>
    </w:p>
    <w:p w:rsidR="00310B94" w:rsidRPr="00310B94" w:rsidRDefault="00310B94" w:rsidP="00310B94">
      <w:pPr>
        <w:spacing w:after="0" w:line="240" w:lineRule="auto"/>
        <w:jc w:val="both"/>
        <w:rPr>
          <w:rFonts w:ascii="Times New Roman" w:hAnsi="Times New Roman" w:cs="Times New Roman"/>
          <w:sz w:val="24"/>
          <w:szCs w:val="24"/>
        </w:rPr>
      </w:pPr>
      <w:proofErr w:type="gramStart"/>
      <w:r w:rsidRPr="00310B94">
        <w:rPr>
          <w:rFonts w:ascii="Times New Roman" w:hAnsi="Times New Roman" w:cs="Times New Roman"/>
          <w:sz w:val="24"/>
          <w:szCs w:val="24"/>
        </w:rPr>
        <w:t xml:space="preserve">Во исполнение </w:t>
      </w:r>
      <w:hyperlink r:id="rId7" w:history="1">
        <w:r w:rsidRPr="00310B94">
          <w:rPr>
            <w:rStyle w:val="ae"/>
            <w:rFonts w:ascii="Times New Roman" w:hAnsi="Times New Roman" w:cs="Times New Roman"/>
            <w:sz w:val="24"/>
            <w:szCs w:val="24"/>
          </w:rPr>
          <w:t>пункта 4</w:t>
        </w:r>
      </w:hyperlink>
      <w:r w:rsidRPr="00310B94">
        <w:rPr>
          <w:rFonts w:ascii="Times New Roman" w:hAnsi="Times New Roman" w:cs="Times New Roman"/>
          <w:sz w:val="24"/>
          <w:szCs w:val="24"/>
        </w:rPr>
        <w:t xml:space="preserve"> Комплекса мероприятий по развитию институтов самоуправления и принятию кодексов профессиональной этики работников, оказывающих услуги в социальной сфере, утвержденного Заместителем Председателя Правительства Российской Федерации </w:t>
      </w:r>
      <w:proofErr w:type="spellStart"/>
      <w:r w:rsidRPr="00310B94">
        <w:rPr>
          <w:rFonts w:ascii="Times New Roman" w:hAnsi="Times New Roman" w:cs="Times New Roman"/>
          <w:sz w:val="24"/>
          <w:szCs w:val="24"/>
        </w:rPr>
        <w:t>Голодец</w:t>
      </w:r>
      <w:proofErr w:type="spellEnd"/>
      <w:r w:rsidRPr="00310B94">
        <w:rPr>
          <w:rFonts w:ascii="Times New Roman" w:hAnsi="Times New Roman" w:cs="Times New Roman"/>
          <w:sz w:val="24"/>
          <w:szCs w:val="24"/>
        </w:rPr>
        <w:t xml:space="preserve"> О.Ю. от 28 сентября 2012 г. N 5324п-П12 Департамент государственной политики в сфере воспитания детей и молодежи </w:t>
      </w:r>
      <w:proofErr w:type="spellStart"/>
      <w:r w:rsidRPr="00310B94">
        <w:rPr>
          <w:rFonts w:ascii="Times New Roman" w:hAnsi="Times New Roman" w:cs="Times New Roman"/>
          <w:sz w:val="24"/>
          <w:szCs w:val="24"/>
        </w:rPr>
        <w:t>Минобрнауки</w:t>
      </w:r>
      <w:proofErr w:type="spellEnd"/>
      <w:r w:rsidRPr="00310B94">
        <w:rPr>
          <w:rFonts w:ascii="Times New Roman" w:hAnsi="Times New Roman" w:cs="Times New Roman"/>
          <w:sz w:val="24"/>
          <w:szCs w:val="24"/>
        </w:rPr>
        <w:t xml:space="preserve"> России направляет </w:t>
      </w:r>
      <w:hyperlink w:anchor="sub_2000" w:history="1">
        <w:r w:rsidRPr="00310B94">
          <w:rPr>
            <w:rStyle w:val="ae"/>
            <w:rFonts w:ascii="Times New Roman" w:hAnsi="Times New Roman" w:cs="Times New Roman"/>
            <w:sz w:val="24"/>
            <w:szCs w:val="24"/>
          </w:rPr>
          <w:t>Модельный кодекс</w:t>
        </w:r>
      </w:hyperlink>
      <w:r w:rsidRPr="00310B94">
        <w:rPr>
          <w:rFonts w:ascii="Times New Roman" w:hAnsi="Times New Roman" w:cs="Times New Roman"/>
          <w:sz w:val="24"/>
          <w:szCs w:val="24"/>
        </w:rPr>
        <w:t xml:space="preserve"> профессиональной этики педагогических работников организаций, осуществляющих образовательную деятельность и</w:t>
      </w:r>
      <w:proofErr w:type="gramEnd"/>
      <w:r w:rsidRPr="00310B94">
        <w:rPr>
          <w:rFonts w:ascii="Times New Roman" w:hAnsi="Times New Roman" w:cs="Times New Roman"/>
          <w:sz w:val="24"/>
          <w:szCs w:val="24"/>
        </w:rPr>
        <w:t xml:space="preserve"> </w:t>
      </w:r>
      <w:hyperlink w:anchor="sub_1000" w:history="1">
        <w:r w:rsidRPr="00310B94">
          <w:rPr>
            <w:rStyle w:val="ae"/>
            <w:rFonts w:ascii="Times New Roman" w:hAnsi="Times New Roman" w:cs="Times New Roman"/>
            <w:sz w:val="24"/>
            <w:szCs w:val="24"/>
          </w:rPr>
          <w:t>рекомендации</w:t>
        </w:r>
      </w:hyperlink>
      <w:r w:rsidRPr="00310B94">
        <w:rPr>
          <w:rFonts w:ascii="Times New Roman" w:hAnsi="Times New Roman" w:cs="Times New Roman"/>
          <w:sz w:val="24"/>
          <w:szCs w:val="24"/>
        </w:rPr>
        <w:t xml:space="preserve"> по организации мероприятий, направленных на разработку, принятие и применение Кодекса профессиональной этики педагогическим сообществом.</w:t>
      </w:r>
    </w:p>
    <w:p w:rsidR="00310B94" w:rsidRPr="00310B94" w:rsidRDefault="00310B94" w:rsidP="00310B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Приложение</w:t>
      </w:r>
      <w:r w:rsidRPr="00310B94">
        <w:rPr>
          <w:rFonts w:ascii="Times New Roman" w:hAnsi="Times New Roman" w:cs="Times New Roman"/>
          <w:sz w:val="24"/>
          <w:szCs w:val="24"/>
        </w:rPr>
        <w:t>.</w:t>
      </w:r>
    </w:p>
    <w:p w:rsidR="00310B94" w:rsidRPr="00310B94" w:rsidRDefault="00310B94" w:rsidP="00310B94">
      <w:pPr>
        <w:spacing w:after="0" w:line="240" w:lineRule="auto"/>
        <w:jc w:val="both"/>
        <w:rPr>
          <w:rFonts w:ascii="Times New Roman" w:hAnsi="Times New Roman" w:cs="Times New Roman"/>
          <w:sz w:val="24"/>
          <w:szCs w:val="24"/>
        </w:rPr>
      </w:pPr>
    </w:p>
    <w:tbl>
      <w:tblPr>
        <w:tblW w:w="0" w:type="auto"/>
        <w:tblInd w:w="108" w:type="dxa"/>
        <w:tblLook w:val="0000"/>
      </w:tblPr>
      <w:tblGrid>
        <w:gridCol w:w="6251"/>
        <w:gridCol w:w="3211"/>
      </w:tblGrid>
      <w:tr w:rsidR="00310B94" w:rsidRPr="00310B94" w:rsidTr="006A09A0">
        <w:tc>
          <w:tcPr>
            <w:tcW w:w="6867" w:type="dxa"/>
            <w:tcBorders>
              <w:top w:val="nil"/>
              <w:left w:val="nil"/>
              <w:bottom w:val="nil"/>
              <w:right w:val="nil"/>
            </w:tcBorders>
          </w:tcPr>
          <w:p w:rsidR="00310B94" w:rsidRPr="00310B94" w:rsidRDefault="00310B94" w:rsidP="00310B94">
            <w:pPr>
              <w:pStyle w:val="af0"/>
              <w:jc w:val="both"/>
              <w:rPr>
                <w:rFonts w:ascii="Times New Roman" w:hAnsi="Times New Roman" w:cs="Times New Roman"/>
              </w:rPr>
            </w:pPr>
            <w:r w:rsidRPr="00310B94">
              <w:rPr>
                <w:rFonts w:ascii="Times New Roman" w:hAnsi="Times New Roman" w:cs="Times New Roman"/>
              </w:rPr>
              <w:t>Заместитель директора департамента</w:t>
            </w:r>
          </w:p>
        </w:tc>
        <w:tc>
          <w:tcPr>
            <w:tcW w:w="3432" w:type="dxa"/>
            <w:tcBorders>
              <w:top w:val="nil"/>
              <w:left w:val="nil"/>
              <w:bottom w:val="nil"/>
              <w:right w:val="nil"/>
            </w:tcBorders>
          </w:tcPr>
          <w:p w:rsidR="00310B94" w:rsidRPr="00310B94" w:rsidRDefault="00310B94" w:rsidP="00310B94">
            <w:pPr>
              <w:pStyle w:val="af"/>
              <w:rPr>
                <w:rFonts w:ascii="Times New Roman" w:hAnsi="Times New Roman" w:cs="Times New Roman"/>
              </w:rPr>
            </w:pPr>
            <w:r w:rsidRPr="00310B94">
              <w:rPr>
                <w:rFonts w:ascii="Times New Roman" w:hAnsi="Times New Roman" w:cs="Times New Roman"/>
              </w:rPr>
              <w:t>Т.Э. Петрова</w:t>
            </w:r>
          </w:p>
        </w:tc>
      </w:tr>
    </w:tbl>
    <w:p w:rsidR="00310B94" w:rsidRPr="00310B94" w:rsidRDefault="00310B94" w:rsidP="00310B94">
      <w:pPr>
        <w:spacing w:after="0" w:line="240" w:lineRule="auto"/>
        <w:jc w:val="both"/>
        <w:rPr>
          <w:rFonts w:ascii="Times New Roman" w:hAnsi="Times New Roman" w:cs="Times New Roman"/>
          <w:sz w:val="24"/>
          <w:szCs w:val="24"/>
        </w:rPr>
      </w:pPr>
    </w:p>
    <w:p w:rsidR="00310B94" w:rsidRPr="00310B94" w:rsidRDefault="00310B94" w:rsidP="00310B94">
      <w:pPr>
        <w:pStyle w:val="1"/>
        <w:spacing w:line="240" w:lineRule="auto"/>
        <w:rPr>
          <w:rFonts w:ascii="Times New Roman" w:hAnsi="Times New Roman" w:cs="Times New Roman"/>
          <w:sz w:val="24"/>
          <w:szCs w:val="24"/>
        </w:rPr>
      </w:pPr>
      <w:bookmarkStart w:id="1" w:name="sub_1000"/>
      <w:r w:rsidRPr="00310B94">
        <w:rPr>
          <w:rFonts w:ascii="Times New Roman" w:hAnsi="Times New Roman" w:cs="Times New Roman"/>
          <w:sz w:val="24"/>
          <w:szCs w:val="24"/>
        </w:rPr>
        <w:t>Рекомендации</w:t>
      </w:r>
      <w:r w:rsidRPr="00310B94">
        <w:rPr>
          <w:rFonts w:ascii="Times New Roman" w:hAnsi="Times New Roman" w:cs="Times New Roman"/>
          <w:sz w:val="24"/>
          <w:szCs w:val="24"/>
        </w:rPr>
        <w:br/>
        <w:t>по организации мероприятий, направленных на разработку, принятие и применение Кодекса профессиональной этики педагогическим сообществом</w:t>
      </w:r>
    </w:p>
    <w:bookmarkEnd w:id="1"/>
    <w:p w:rsidR="00310B94" w:rsidRPr="00310B94" w:rsidRDefault="00310B94" w:rsidP="00310B94">
      <w:pPr>
        <w:spacing w:after="0" w:line="240" w:lineRule="auto"/>
        <w:jc w:val="both"/>
        <w:rPr>
          <w:rFonts w:ascii="Times New Roman" w:hAnsi="Times New Roman" w:cs="Times New Roman"/>
          <w:sz w:val="24"/>
          <w:szCs w:val="24"/>
        </w:rPr>
      </w:pPr>
    </w:p>
    <w:p w:rsidR="00310B94" w:rsidRPr="00310B94" w:rsidRDefault="00310B94" w:rsidP="00310B94">
      <w:pPr>
        <w:spacing w:after="0" w:line="240" w:lineRule="auto"/>
        <w:jc w:val="both"/>
        <w:rPr>
          <w:rFonts w:ascii="Times New Roman" w:hAnsi="Times New Roman" w:cs="Times New Roman"/>
          <w:sz w:val="24"/>
          <w:szCs w:val="24"/>
        </w:rPr>
      </w:pPr>
      <w:r w:rsidRPr="00310B94">
        <w:rPr>
          <w:rFonts w:ascii="Times New Roman" w:hAnsi="Times New Roman" w:cs="Times New Roman"/>
          <w:sz w:val="24"/>
          <w:szCs w:val="24"/>
        </w:rPr>
        <w:t xml:space="preserve">Министерством образования и науки Российской Федерации совместно с Профсоюзом работников народного образования и науки Российской Федерации разработан </w:t>
      </w:r>
      <w:hyperlink w:anchor="sub_2000" w:history="1">
        <w:r w:rsidRPr="00310B94">
          <w:rPr>
            <w:rStyle w:val="ae"/>
            <w:rFonts w:ascii="Times New Roman" w:hAnsi="Times New Roman" w:cs="Times New Roman"/>
            <w:sz w:val="24"/>
            <w:szCs w:val="24"/>
          </w:rPr>
          <w:t>Кодекс</w:t>
        </w:r>
      </w:hyperlink>
      <w:r w:rsidRPr="00310B94">
        <w:rPr>
          <w:rFonts w:ascii="Times New Roman" w:hAnsi="Times New Roman" w:cs="Times New Roman"/>
          <w:sz w:val="24"/>
          <w:szCs w:val="24"/>
        </w:rPr>
        <w:t xml:space="preserve"> профессиональной этики (далее - Кодекс).</w:t>
      </w:r>
    </w:p>
    <w:p w:rsidR="00310B94" w:rsidRPr="00310B94" w:rsidRDefault="00310B94" w:rsidP="00310B94">
      <w:pPr>
        <w:spacing w:after="0" w:line="240" w:lineRule="auto"/>
        <w:jc w:val="both"/>
        <w:rPr>
          <w:rFonts w:ascii="Times New Roman" w:hAnsi="Times New Roman" w:cs="Times New Roman"/>
          <w:sz w:val="24"/>
          <w:szCs w:val="24"/>
        </w:rPr>
      </w:pPr>
      <w:r w:rsidRPr="00310B94">
        <w:rPr>
          <w:rFonts w:ascii="Times New Roman" w:hAnsi="Times New Roman" w:cs="Times New Roman"/>
          <w:sz w:val="24"/>
          <w:szCs w:val="24"/>
        </w:rPr>
        <w:t>Кодекс разработан с целью установления этических взаимоотношений между всеми участниками образовательного процесса, поднятия престижа профессии педагога, создания в общественном сознании положительного имиджа учителя, обеспечения улучшения психологического микроклимата, оптимизации общения образовательной организации с внешней средой и в целом устойчивого ее развития в современных условиях.</w:t>
      </w:r>
    </w:p>
    <w:p w:rsidR="00310B94" w:rsidRPr="00310B94" w:rsidRDefault="00310B94" w:rsidP="00310B94">
      <w:pPr>
        <w:spacing w:after="0" w:line="240" w:lineRule="auto"/>
        <w:jc w:val="both"/>
        <w:rPr>
          <w:rFonts w:ascii="Times New Roman" w:hAnsi="Times New Roman" w:cs="Times New Roman"/>
          <w:sz w:val="24"/>
          <w:szCs w:val="24"/>
        </w:rPr>
      </w:pPr>
      <w:r w:rsidRPr="00310B94">
        <w:rPr>
          <w:rFonts w:ascii="Times New Roman" w:hAnsi="Times New Roman" w:cs="Times New Roman"/>
          <w:sz w:val="24"/>
          <w:szCs w:val="24"/>
        </w:rPr>
        <w:t>Кодекс является составной частью документов, регламентирующих отношения участников образовательного процесса (обучающихся, педагогов, администрации, семьи).</w:t>
      </w:r>
    </w:p>
    <w:p w:rsidR="00310B94" w:rsidRPr="00310B94" w:rsidRDefault="00310B94" w:rsidP="00310B94">
      <w:pPr>
        <w:spacing w:after="0" w:line="240" w:lineRule="auto"/>
        <w:jc w:val="both"/>
        <w:rPr>
          <w:rFonts w:ascii="Times New Roman" w:hAnsi="Times New Roman" w:cs="Times New Roman"/>
          <w:sz w:val="24"/>
          <w:szCs w:val="24"/>
        </w:rPr>
      </w:pPr>
      <w:r w:rsidRPr="00310B94">
        <w:rPr>
          <w:rFonts w:ascii="Times New Roman" w:hAnsi="Times New Roman" w:cs="Times New Roman"/>
          <w:sz w:val="24"/>
          <w:szCs w:val="24"/>
        </w:rPr>
        <w:t>Настоящие рекомендации адресованы органам государственной власти субъектов Российской Федерации в сфере образования для организации работы по внедрению настоящего Кодекса в образовательное сообщество в целом и конкретно, в каждую образовательную организацию, осуществляющую свою деятельность в системе образования.</w:t>
      </w:r>
    </w:p>
    <w:p w:rsidR="00310B94" w:rsidRPr="00310B94" w:rsidRDefault="00310B94" w:rsidP="00310B94">
      <w:pPr>
        <w:spacing w:after="0" w:line="240" w:lineRule="auto"/>
        <w:jc w:val="both"/>
        <w:rPr>
          <w:rFonts w:ascii="Times New Roman" w:hAnsi="Times New Roman" w:cs="Times New Roman"/>
          <w:sz w:val="24"/>
          <w:szCs w:val="24"/>
        </w:rPr>
      </w:pPr>
      <w:r w:rsidRPr="00310B94">
        <w:rPr>
          <w:rFonts w:ascii="Times New Roman" w:hAnsi="Times New Roman" w:cs="Times New Roman"/>
          <w:sz w:val="24"/>
          <w:szCs w:val="24"/>
        </w:rPr>
        <w:t xml:space="preserve">В целях широкого распространения Кодекса рекомендуется </w:t>
      </w:r>
      <w:proofErr w:type="gramStart"/>
      <w:r w:rsidRPr="00310B94">
        <w:rPr>
          <w:rFonts w:ascii="Times New Roman" w:hAnsi="Times New Roman" w:cs="Times New Roman"/>
          <w:sz w:val="24"/>
          <w:szCs w:val="24"/>
        </w:rPr>
        <w:t>разместить текст</w:t>
      </w:r>
      <w:proofErr w:type="gramEnd"/>
      <w:r w:rsidRPr="00310B94">
        <w:rPr>
          <w:rFonts w:ascii="Times New Roman" w:hAnsi="Times New Roman" w:cs="Times New Roman"/>
          <w:sz w:val="24"/>
          <w:szCs w:val="24"/>
        </w:rPr>
        <w:t xml:space="preserve"> на официальных сайтах органов государственной власти субъектов Российской Федерации в сфере образования, общеобразовательных организаций, в средствах массовой информации, социальных сетях.</w:t>
      </w:r>
    </w:p>
    <w:p w:rsidR="00310B94" w:rsidRPr="00310B94" w:rsidRDefault="00310B94" w:rsidP="00310B94">
      <w:pPr>
        <w:spacing w:after="0" w:line="240" w:lineRule="auto"/>
        <w:jc w:val="both"/>
        <w:rPr>
          <w:rFonts w:ascii="Times New Roman" w:hAnsi="Times New Roman" w:cs="Times New Roman"/>
          <w:sz w:val="24"/>
          <w:szCs w:val="24"/>
        </w:rPr>
      </w:pPr>
      <w:r w:rsidRPr="00310B94">
        <w:rPr>
          <w:rFonts w:ascii="Times New Roman" w:hAnsi="Times New Roman" w:cs="Times New Roman"/>
          <w:sz w:val="24"/>
          <w:szCs w:val="24"/>
        </w:rPr>
        <w:t>С учетом Устава конкретной образовательной организации, существующей корпоративной этики, в Кодекс могут быть внесены изменения и дополнения.</w:t>
      </w:r>
    </w:p>
    <w:p w:rsidR="00310B94" w:rsidRPr="00310B94" w:rsidRDefault="00310B94" w:rsidP="00310B94">
      <w:pPr>
        <w:spacing w:after="0" w:line="240" w:lineRule="auto"/>
        <w:jc w:val="both"/>
        <w:rPr>
          <w:rFonts w:ascii="Times New Roman" w:hAnsi="Times New Roman" w:cs="Times New Roman"/>
          <w:sz w:val="24"/>
          <w:szCs w:val="24"/>
        </w:rPr>
      </w:pPr>
      <w:r w:rsidRPr="00310B94">
        <w:rPr>
          <w:rFonts w:ascii="Times New Roman" w:hAnsi="Times New Roman" w:cs="Times New Roman"/>
          <w:sz w:val="24"/>
          <w:szCs w:val="24"/>
        </w:rPr>
        <w:t>Для формирования положительного отношения педагогов к принятию Кодекса, может быть организовано его обсуждение на круглых столах, семинарах, конференциях, а также на курсах повышения квалификации работников образования. Результатом обсуждений должно стать понимание каждого педагога необходимости принятия Кодекса, как документа, призванного компенсировать те позитивные моменты во взаимоотношениях учителя и ученика, которые были несколько утрачены в последние годы. Вернуть авторитет и уважение к профессии педагога в обществе, а самому педагогу обрести уверенность и достоинство.</w:t>
      </w:r>
    </w:p>
    <w:p w:rsidR="00310B94" w:rsidRPr="00310B94" w:rsidRDefault="00310B94" w:rsidP="00310B94">
      <w:pPr>
        <w:spacing w:after="0" w:line="240" w:lineRule="auto"/>
        <w:jc w:val="both"/>
        <w:rPr>
          <w:rFonts w:ascii="Times New Roman" w:hAnsi="Times New Roman" w:cs="Times New Roman"/>
          <w:sz w:val="24"/>
          <w:szCs w:val="24"/>
        </w:rPr>
      </w:pPr>
      <w:r w:rsidRPr="00310B94">
        <w:rPr>
          <w:rFonts w:ascii="Times New Roman" w:hAnsi="Times New Roman" w:cs="Times New Roman"/>
          <w:sz w:val="24"/>
          <w:szCs w:val="24"/>
        </w:rPr>
        <w:lastRenderedPageBreak/>
        <w:t>Обсуждение кодекса может сопровождаться анализом конкретных фактов действий и высказываний дискриминационного характера при работе с детьми с особенностями психофизического развития, а также в условиях межкультурного взаимодействия. Предметом обсуждения может стать этический аспект роли педагога, как носителя русского (национального) языка, традиционной культуры, ответственного за передачу духовных ценностей.</w:t>
      </w:r>
    </w:p>
    <w:p w:rsidR="00310B94" w:rsidRPr="00310B94" w:rsidRDefault="00310B94" w:rsidP="00310B94">
      <w:pPr>
        <w:spacing w:after="0" w:line="240" w:lineRule="auto"/>
        <w:jc w:val="both"/>
        <w:rPr>
          <w:rFonts w:ascii="Times New Roman" w:hAnsi="Times New Roman" w:cs="Times New Roman"/>
          <w:sz w:val="24"/>
          <w:szCs w:val="24"/>
        </w:rPr>
      </w:pPr>
      <w:r w:rsidRPr="00310B94">
        <w:rPr>
          <w:rFonts w:ascii="Times New Roman" w:hAnsi="Times New Roman" w:cs="Times New Roman"/>
          <w:sz w:val="24"/>
          <w:szCs w:val="24"/>
        </w:rPr>
        <w:t>При обсуждении Кодекса рекомендуется обратить внимание на социальные запросы и ожидания, которые стимулировали разработку данного документа:</w:t>
      </w:r>
    </w:p>
    <w:p w:rsidR="00310B94" w:rsidRPr="00310B94" w:rsidRDefault="00310B94" w:rsidP="00310B94">
      <w:pPr>
        <w:spacing w:after="0" w:line="240" w:lineRule="auto"/>
        <w:jc w:val="both"/>
        <w:rPr>
          <w:rFonts w:ascii="Times New Roman" w:hAnsi="Times New Roman" w:cs="Times New Roman"/>
          <w:sz w:val="24"/>
          <w:szCs w:val="24"/>
        </w:rPr>
      </w:pPr>
      <w:proofErr w:type="gramStart"/>
      <w:r w:rsidRPr="00310B94">
        <w:rPr>
          <w:rFonts w:ascii="Times New Roman" w:hAnsi="Times New Roman" w:cs="Times New Roman"/>
          <w:sz w:val="24"/>
          <w:szCs w:val="24"/>
        </w:rPr>
        <w:t>- образование неотделимо от воспитания, фундаментом которого является гуманизм, нравственность, этическая культура; для всестороннего развития детей необходим благоприятный психологический климат, который формируется, в первую очередь учителем, воспитателем; профессионализм и эффективность его деятельности в значительной степени определяется его этической культурой;</w:t>
      </w:r>
      <w:proofErr w:type="gramEnd"/>
    </w:p>
    <w:p w:rsidR="00310B94" w:rsidRPr="00310B94" w:rsidRDefault="00310B94" w:rsidP="00310B94">
      <w:pPr>
        <w:spacing w:after="0" w:line="240" w:lineRule="auto"/>
        <w:jc w:val="both"/>
        <w:rPr>
          <w:rFonts w:ascii="Times New Roman" w:hAnsi="Times New Roman" w:cs="Times New Roman"/>
          <w:sz w:val="24"/>
          <w:szCs w:val="24"/>
        </w:rPr>
      </w:pPr>
      <w:r w:rsidRPr="00310B94">
        <w:rPr>
          <w:rFonts w:ascii="Times New Roman" w:hAnsi="Times New Roman" w:cs="Times New Roman"/>
          <w:sz w:val="24"/>
          <w:szCs w:val="24"/>
        </w:rPr>
        <w:t>- установление этических норм и правил поведения педагогических работников должно положительно повлиять на взаимоотношения всех участников образовательного процесса на основе равенства партнеров;</w:t>
      </w:r>
    </w:p>
    <w:p w:rsidR="00310B94" w:rsidRPr="00310B94" w:rsidRDefault="00310B94" w:rsidP="00310B94">
      <w:pPr>
        <w:spacing w:after="0" w:line="240" w:lineRule="auto"/>
        <w:jc w:val="both"/>
        <w:rPr>
          <w:rFonts w:ascii="Times New Roman" w:hAnsi="Times New Roman" w:cs="Times New Roman"/>
          <w:sz w:val="24"/>
          <w:szCs w:val="24"/>
        </w:rPr>
      </w:pPr>
      <w:r w:rsidRPr="00310B94">
        <w:rPr>
          <w:rFonts w:ascii="Times New Roman" w:hAnsi="Times New Roman" w:cs="Times New Roman"/>
          <w:sz w:val="24"/>
          <w:szCs w:val="24"/>
        </w:rPr>
        <w:t>- важнейшим компонентом педагогической этики является выстраивание отношений педагог-ребенок (обучающийся), педагог инициирует чувства достоинства в ребенке, признает значимость его личности, занимает позицию равноправные участники общения.</w:t>
      </w:r>
    </w:p>
    <w:p w:rsidR="00310B94" w:rsidRPr="00310B94" w:rsidRDefault="00310B94" w:rsidP="00310B94">
      <w:pPr>
        <w:spacing w:after="0" w:line="240" w:lineRule="auto"/>
        <w:jc w:val="both"/>
        <w:rPr>
          <w:rFonts w:ascii="Times New Roman" w:hAnsi="Times New Roman" w:cs="Times New Roman"/>
          <w:sz w:val="24"/>
          <w:szCs w:val="24"/>
        </w:rPr>
      </w:pPr>
      <w:r w:rsidRPr="00310B94">
        <w:rPr>
          <w:rFonts w:ascii="Times New Roman" w:hAnsi="Times New Roman" w:cs="Times New Roman"/>
          <w:sz w:val="24"/>
          <w:szCs w:val="24"/>
        </w:rPr>
        <w:t>Процедура принятия Кодекса как руководства к действию, в образовательных организациях может быть проведена на педагогическом совете, общем собрании коллектива, а также в форме некоторого торжественного акта.</w:t>
      </w:r>
    </w:p>
    <w:p w:rsidR="00310B94" w:rsidRPr="00310B94" w:rsidRDefault="00310B94" w:rsidP="00310B94">
      <w:pPr>
        <w:spacing w:after="0" w:line="240" w:lineRule="auto"/>
        <w:jc w:val="both"/>
        <w:rPr>
          <w:rFonts w:ascii="Times New Roman" w:hAnsi="Times New Roman" w:cs="Times New Roman"/>
          <w:sz w:val="24"/>
          <w:szCs w:val="24"/>
        </w:rPr>
      </w:pPr>
      <w:r w:rsidRPr="00310B94">
        <w:rPr>
          <w:rFonts w:ascii="Times New Roman" w:hAnsi="Times New Roman" w:cs="Times New Roman"/>
          <w:sz w:val="24"/>
          <w:szCs w:val="24"/>
        </w:rPr>
        <w:t>После принятия Кодекса образовательная организация обязана создать необходимые условия для полной реализации его положений.</w:t>
      </w:r>
    </w:p>
    <w:p w:rsidR="00310B94" w:rsidRPr="00310B94" w:rsidRDefault="00310B94" w:rsidP="00310B94">
      <w:pPr>
        <w:spacing w:after="0" w:line="240" w:lineRule="auto"/>
        <w:jc w:val="both"/>
        <w:rPr>
          <w:rFonts w:ascii="Times New Roman" w:hAnsi="Times New Roman" w:cs="Times New Roman"/>
          <w:sz w:val="24"/>
          <w:szCs w:val="24"/>
        </w:rPr>
      </w:pPr>
    </w:p>
    <w:tbl>
      <w:tblPr>
        <w:tblW w:w="0" w:type="auto"/>
        <w:tblInd w:w="108" w:type="dxa"/>
        <w:tblLook w:val="0000"/>
      </w:tblPr>
      <w:tblGrid>
        <w:gridCol w:w="6262"/>
        <w:gridCol w:w="3200"/>
      </w:tblGrid>
      <w:tr w:rsidR="00310B94" w:rsidRPr="00310B94" w:rsidTr="006A09A0">
        <w:tc>
          <w:tcPr>
            <w:tcW w:w="6867" w:type="dxa"/>
            <w:tcBorders>
              <w:top w:val="nil"/>
              <w:left w:val="nil"/>
              <w:bottom w:val="nil"/>
              <w:right w:val="nil"/>
            </w:tcBorders>
          </w:tcPr>
          <w:p w:rsidR="00310B94" w:rsidRPr="00310B94" w:rsidRDefault="00310B94" w:rsidP="00310B94">
            <w:pPr>
              <w:pStyle w:val="af0"/>
              <w:rPr>
                <w:rFonts w:ascii="Times New Roman" w:hAnsi="Times New Roman" w:cs="Times New Roman"/>
              </w:rPr>
            </w:pPr>
            <w:r w:rsidRPr="00310B94">
              <w:rPr>
                <w:rFonts w:ascii="Times New Roman" w:hAnsi="Times New Roman" w:cs="Times New Roman"/>
              </w:rPr>
              <w:t>Заместитель директора Департамента</w:t>
            </w:r>
            <w:r w:rsidRPr="00310B94">
              <w:rPr>
                <w:rFonts w:ascii="Times New Roman" w:hAnsi="Times New Roman" w:cs="Times New Roman"/>
              </w:rPr>
              <w:br/>
              <w:t>государственной политики в сфере воспитания</w:t>
            </w:r>
            <w:r w:rsidRPr="00310B94">
              <w:rPr>
                <w:rFonts w:ascii="Times New Roman" w:hAnsi="Times New Roman" w:cs="Times New Roman"/>
              </w:rPr>
              <w:br/>
              <w:t xml:space="preserve">детей и молодежи </w:t>
            </w:r>
            <w:proofErr w:type="spellStart"/>
            <w:r w:rsidRPr="00310B94">
              <w:rPr>
                <w:rFonts w:ascii="Times New Roman" w:hAnsi="Times New Roman" w:cs="Times New Roman"/>
              </w:rPr>
              <w:t>Минобрнауки</w:t>
            </w:r>
            <w:proofErr w:type="spellEnd"/>
            <w:r w:rsidRPr="00310B94">
              <w:rPr>
                <w:rFonts w:ascii="Times New Roman" w:hAnsi="Times New Roman" w:cs="Times New Roman"/>
              </w:rPr>
              <w:t xml:space="preserve"> России</w:t>
            </w:r>
          </w:p>
        </w:tc>
        <w:tc>
          <w:tcPr>
            <w:tcW w:w="3432" w:type="dxa"/>
            <w:tcBorders>
              <w:top w:val="nil"/>
              <w:left w:val="nil"/>
              <w:bottom w:val="nil"/>
              <w:right w:val="nil"/>
            </w:tcBorders>
          </w:tcPr>
          <w:p w:rsidR="00310B94" w:rsidRPr="00310B94" w:rsidRDefault="00310B94" w:rsidP="00310B94">
            <w:pPr>
              <w:pStyle w:val="af"/>
              <w:rPr>
                <w:rFonts w:ascii="Times New Roman" w:hAnsi="Times New Roman" w:cs="Times New Roman"/>
              </w:rPr>
            </w:pPr>
            <w:r w:rsidRPr="00310B94">
              <w:rPr>
                <w:rFonts w:ascii="Times New Roman" w:hAnsi="Times New Roman" w:cs="Times New Roman"/>
              </w:rPr>
              <w:t>Т.Э. Петрова</w:t>
            </w:r>
          </w:p>
        </w:tc>
      </w:tr>
      <w:tr w:rsidR="00310B94" w:rsidRPr="00310B94" w:rsidTr="006A09A0">
        <w:tc>
          <w:tcPr>
            <w:tcW w:w="6867" w:type="dxa"/>
            <w:tcBorders>
              <w:top w:val="nil"/>
              <w:left w:val="nil"/>
              <w:bottom w:val="nil"/>
              <w:right w:val="nil"/>
            </w:tcBorders>
          </w:tcPr>
          <w:p w:rsidR="00310B94" w:rsidRPr="00310B94" w:rsidRDefault="00310B94" w:rsidP="00310B94">
            <w:pPr>
              <w:pStyle w:val="af0"/>
              <w:jc w:val="both"/>
              <w:rPr>
                <w:rFonts w:ascii="Times New Roman" w:hAnsi="Times New Roman" w:cs="Times New Roman"/>
              </w:rPr>
            </w:pPr>
          </w:p>
        </w:tc>
        <w:tc>
          <w:tcPr>
            <w:tcW w:w="3432" w:type="dxa"/>
            <w:tcBorders>
              <w:top w:val="nil"/>
              <w:left w:val="nil"/>
              <w:bottom w:val="nil"/>
              <w:right w:val="nil"/>
            </w:tcBorders>
          </w:tcPr>
          <w:p w:rsidR="00310B94" w:rsidRPr="00310B94" w:rsidRDefault="00310B94" w:rsidP="00310B94">
            <w:pPr>
              <w:pStyle w:val="af"/>
              <w:rPr>
                <w:rFonts w:ascii="Times New Roman" w:hAnsi="Times New Roman" w:cs="Times New Roman"/>
              </w:rPr>
            </w:pPr>
          </w:p>
        </w:tc>
      </w:tr>
    </w:tbl>
    <w:p w:rsidR="00310B94" w:rsidRPr="00310B94" w:rsidRDefault="00310B94" w:rsidP="00310B94">
      <w:pPr>
        <w:spacing w:after="0" w:line="240" w:lineRule="auto"/>
        <w:jc w:val="both"/>
        <w:rPr>
          <w:rFonts w:ascii="Times New Roman" w:hAnsi="Times New Roman" w:cs="Times New Roman"/>
          <w:sz w:val="24"/>
          <w:szCs w:val="24"/>
        </w:rPr>
      </w:pPr>
    </w:p>
    <w:p w:rsidR="00310B94" w:rsidRPr="00310B94" w:rsidRDefault="00310B94" w:rsidP="00310B94">
      <w:pPr>
        <w:pStyle w:val="1"/>
        <w:spacing w:line="240" w:lineRule="auto"/>
        <w:jc w:val="both"/>
        <w:rPr>
          <w:rFonts w:ascii="Times New Roman" w:hAnsi="Times New Roman" w:cs="Times New Roman"/>
          <w:sz w:val="24"/>
          <w:szCs w:val="24"/>
        </w:rPr>
      </w:pPr>
      <w:bookmarkStart w:id="2" w:name="sub_2000"/>
    </w:p>
    <w:p w:rsidR="00310B94" w:rsidRPr="00310B94" w:rsidRDefault="00310B94" w:rsidP="00310B94">
      <w:pPr>
        <w:pStyle w:val="1"/>
        <w:spacing w:line="240" w:lineRule="auto"/>
        <w:jc w:val="both"/>
        <w:rPr>
          <w:rFonts w:ascii="Times New Roman" w:hAnsi="Times New Roman" w:cs="Times New Roman"/>
          <w:sz w:val="24"/>
          <w:szCs w:val="24"/>
        </w:rPr>
      </w:pPr>
    </w:p>
    <w:p w:rsidR="00310B94" w:rsidRPr="00310B94" w:rsidRDefault="00310B94" w:rsidP="00310B94">
      <w:pPr>
        <w:pStyle w:val="1"/>
        <w:spacing w:line="240" w:lineRule="auto"/>
        <w:jc w:val="both"/>
        <w:rPr>
          <w:rFonts w:ascii="Times New Roman" w:hAnsi="Times New Roman" w:cs="Times New Roman"/>
          <w:sz w:val="24"/>
          <w:szCs w:val="24"/>
        </w:rPr>
      </w:pPr>
    </w:p>
    <w:p w:rsidR="00310B94" w:rsidRPr="00310B94" w:rsidRDefault="00310B94" w:rsidP="00310B94">
      <w:pPr>
        <w:pStyle w:val="1"/>
        <w:spacing w:line="240" w:lineRule="auto"/>
        <w:jc w:val="both"/>
        <w:rPr>
          <w:rFonts w:ascii="Times New Roman" w:hAnsi="Times New Roman" w:cs="Times New Roman"/>
          <w:sz w:val="24"/>
          <w:szCs w:val="24"/>
        </w:rPr>
      </w:pPr>
    </w:p>
    <w:p w:rsidR="00310B94" w:rsidRPr="00310B94" w:rsidRDefault="00310B94" w:rsidP="00310B94">
      <w:pPr>
        <w:pStyle w:val="1"/>
        <w:spacing w:line="240" w:lineRule="auto"/>
        <w:jc w:val="both"/>
        <w:rPr>
          <w:rFonts w:ascii="Times New Roman" w:hAnsi="Times New Roman" w:cs="Times New Roman"/>
          <w:sz w:val="24"/>
          <w:szCs w:val="24"/>
        </w:rPr>
      </w:pPr>
    </w:p>
    <w:p w:rsidR="00310B94" w:rsidRPr="00310B94" w:rsidRDefault="00310B94" w:rsidP="00310B94">
      <w:pPr>
        <w:pStyle w:val="1"/>
        <w:spacing w:line="240" w:lineRule="auto"/>
        <w:jc w:val="both"/>
        <w:rPr>
          <w:rFonts w:ascii="Times New Roman" w:hAnsi="Times New Roman" w:cs="Times New Roman"/>
          <w:sz w:val="24"/>
          <w:szCs w:val="24"/>
        </w:rPr>
      </w:pPr>
    </w:p>
    <w:p w:rsidR="00310B94" w:rsidRPr="00310B94" w:rsidRDefault="00310B94" w:rsidP="00310B94">
      <w:pPr>
        <w:pStyle w:val="1"/>
        <w:spacing w:line="240" w:lineRule="auto"/>
        <w:jc w:val="both"/>
        <w:rPr>
          <w:rFonts w:ascii="Times New Roman" w:hAnsi="Times New Roman" w:cs="Times New Roman"/>
          <w:sz w:val="24"/>
          <w:szCs w:val="24"/>
        </w:rPr>
      </w:pPr>
    </w:p>
    <w:p w:rsidR="00310B94" w:rsidRPr="00310B94" w:rsidRDefault="00310B94" w:rsidP="00310B94">
      <w:pPr>
        <w:pStyle w:val="1"/>
        <w:spacing w:line="240" w:lineRule="auto"/>
        <w:jc w:val="both"/>
        <w:rPr>
          <w:rFonts w:ascii="Times New Roman" w:hAnsi="Times New Roman" w:cs="Times New Roman"/>
          <w:sz w:val="24"/>
          <w:szCs w:val="24"/>
        </w:rPr>
      </w:pPr>
    </w:p>
    <w:p w:rsidR="00310B94" w:rsidRPr="00310B94" w:rsidRDefault="00310B94" w:rsidP="00310B94">
      <w:pPr>
        <w:pStyle w:val="1"/>
        <w:spacing w:line="240" w:lineRule="auto"/>
        <w:jc w:val="both"/>
        <w:rPr>
          <w:rFonts w:ascii="Times New Roman" w:hAnsi="Times New Roman" w:cs="Times New Roman"/>
          <w:sz w:val="24"/>
          <w:szCs w:val="24"/>
        </w:rPr>
      </w:pPr>
    </w:p>
    <w:p w:rsidR="00310B94" w:rsidRPr="00310B94" w:rsidRDefault="00310B94" w:rsidP="00310B94">
      <w:pPr>
        <w:pStyle w:val="1"/>
        <w:spacing w:line="240" w:lineRule="auto"/>
        <w:jc w:val="both"/>
        <w:rPr>
          <w:rFonts w:ascii="Times New Roman" w:hAnsi="Times New Roman" w:cs="Times New Roman"/>
          <w:sz w:val="24"/>
          <w:szCs w:val="24"/>
        </w:rPr>
      </w:pPr>
    </w:p>
    <w:p w:rsidR="00310B94" w:rsidRPr="00310B94" w:rsidRDefault="00310B94" w:rsidP="00310B94">
      <w:pPr>
        <w:pStyle w:val="1"/>
        <w:spacing w:line="240" w:lineRule="auto"/>
        <w:jc w:val="both"/>
        <w:rPr>
          <w:rFonts w:ascii="Times New Roman" w:hAnsi="Times New Roman" w:cs="Times New Roman"/>
          <w:sz w:val="24"/>
          <w:szCs w:val="24"/>
        </w:rPr>
      </w:pPr>
    </w:p>
    <w:p w:rsidR="00310B94" w:rsidRPr="00310B94" w:rsidRDefault="00310B94" w:rsidP="00310B94">
      <w:pPr>
        <w:pStyle w:val="1"/>
        <w:spacing w:line="240" w:lineRule="auto"/>
        <w:jc w:val="both"/>
        <w:rPr>
          <w:rFonts w:ascii="Times New Roman" w:hAnsi="Times New Roman" w:cs="Times New Roman"/>
          <w:sz w:val="24"/>
          <w:szCs w:val="24"/>
        </w:rPr>
      </w:pPr>
    </w:p>
    <w:p w:rsidR="00310B94" w:rsidRDefault="00310B94">
      <w:pPr>
        <w:rPr>
          <w:rFonts w:ascii="Times New Roman" w:eastAsia="Times New Roman" w:hAnsi="Times New Roman" w:cs="Times New Roman"/>
          <w:b/>
          <w:bCs/>
          <w:sz w:val="24"/>
          <w:szCs w:val="24"/>
        </w:rPr>
      </w:pPr>
      <w:r>
        <w:rPr>
          <w:rFonts w:ascii="Times New Roman" w:hAnsi="Times New Roman" w:cs="Times New Roman"/>
          <w:sz w:val="24"/>
          <w:szCs w:val="24"/>
        </w:rPr>
        <w:br w:type="page"/>
      </w:r>
    </w:p>
    <w:p w:rsidR="00310B94" w:rsidRPr="00310B94" w:rsidRDefault="00310B94" w:rsidP="00310B94">
      <w:pPr>
        <w:pStyle w:val="1"/>
        <w:spacing w:line="240" w:lineRule="auto"/>
        <w:rPr>
          <w:rFonts w:ascii="Times New Roman" w:hAnsi="Times New Roman" w:cs="Times New Roman"/>
          <w:sz w:val="24"/>
          <w:szCs w:val="24"/>
        </w:rPr>
      </w:pPr>
      <w:r w:rsidRPr="00310B94">
        <w:rPr>
          <w:rFonts w:ascii="Times New Roman" w:hAnsi="Times New Roman" w:cs="Times New Roman"/>
          <w:sz w:val="24"/>
          <w:szCs w:val="24"/>
        </w:rPr>
        <w:lastRenderedPageBreak/>
        <w:t>Модельный кодекс</w:t>
      </w:r>
      <w:r w:rsidRPr="00310B94">
        <w:rPr>
          <w:rFonts w:ascii="Times New Roman" w:hAnsi="Times New Roman" w:cs="Times New Roman"/>
          <w:sz w:val="24"/>
          <w:szCs w:val="24"/>
        </w:rPr>
        <w:br/>
        <w:t>профессиональной этики педагогических работников организаций, осуществляющих образовательную деятельность</w:t>
      </w:r>
    </w:p>
    <w:bookmarkEnd w:id="2"/>
    <w:p w:rsidR="00310B94" w:rsidRPr="00310B94" w:rsidRDefault="00310B94" w:rsidP="00310B94">
      <w:pPr>
        <w:spacing w:after="0" w:line="240" w:lineRule="auto"/>
        <w:jc w:val="both"/>
        <w:rPr>
          <w:rFonts w:ascii="Times New Roman" w:hAnsi="Times New Roman" w:cs="Times New Roman"/>
          <w:sz w:val="24"/>
          <w:szCs w:val="24"/>
        </w:rPr>
      </w:pPr>
    </w:p>
    <w:p w:rsidR="00310B94" w:rsidRPr="00310B94" w:rsidRDefault="00310B94" w:rsidP="00310B94">
      <w:pPr>
        <w:pStyle w:val="1"/>
        <w:spacing w:line="240" w:lineRule="auto"/>
        <w:rPr>
          <w:rFonts w:ascii="Times New Roman" w:hAnsi="Times New Roman" w:cs="Times New Roman"/>
          <w:sz w:val="24"/>
          <w:szCs w:val="24"/>
        </w:rPr>
      </w:pPr>
      <w:bookmarkStart w:id="3" w:name="sub_2100"/>
      <w:r w:rsidRPr="00310B94">
        <w:rPr>
          <w:rFonts w:ascii="Times New Roman" w:hAnsi="Times New Roman" w:cs="Times New Roman"/>
          <w:sz w:val="24"/>
          <w:szCs w:val="24"/>
        </w:rPr>
        <w:t>I. Общие положения</w:t>
      </w:r>
    </w:p>
    <w:bookmarkEnd w:id="3"/>
    <w:p w:rsidR="00310B94" w:rsidRPr="00310B94" w:rsidRDefault="00310B94" w:rsidP="00310B94">
      <w:pPr>
        <w:spacing w:after="0" w:line="240" w:lineRule="auto"/>
        <w:jc w:val="both"/>
        <w:rPr>
          <w:rFonts w:ascii="Times New Roman" w:hAnsi="Times New Roman" w:cs="Times New Roman"/>
          <w:sz w:val="24"/>
          <w:szCs w:val="24"/>
        </w:rPr>
      </w:pPr>
    </w:p>
    <w:p w:rsidR="00310B94" w:rsidRPr="00310B94" w:rsidRDefault="00310B94" w:rsidP="00310B94">
      <w:pPr>
        <w:spacing w:after="0" w:line="240" w:lineRule="auto"/>
        <w:jc w:val="both"/>
        <w:rPr>
          <w:rFonts w:ascii="Times New Roman" w:hAnsi="Times New Roman" w:cs="Times New Roman"/>
          <w:sz w:val="24"/>
          <w:szCs w:val="24"/>
        </w:rPr>
      </w:pPr>
      <w:bookmarkStart w:id="4" w:name="sub_2101"/>
      <w:r w:rsidRPr="00310B94">
        <w:rPr>
          <w:rFonts w:ascii="Times New Roman" w:hAnsi="Times New Roman" w:cs="Times New Roman"/>
          <w:sz w:val="24"/>
          <w:szCs w:val="24"/>
        </w:rPr>
        <w:t xml:space="preserve">1. </w:t>
      </w:r>
      <w:proofErr w:type="gramStart"/>
      <w:r w:rsidRPr="00310B94">
        <w:rPr>
          <w:rFonts w:ascii="Times New Roman" w:hAnsi="Times New Roman" w:cs="Times New Roman"/>
          <w:sz w:val="24"/>
          <w:szCs w:val="24"/>
        </w:rPr>
        <w:t xml:space="preserve">Кодекс профессиональной этики педагогических работников организаций, осуществляющих образовательную деятельность (далее - Кодекс), разработан на основании положений </w:t>
      </w:r>
      <w:hyperlink r:id="rId8" w:history="1">
        <w:r w:rsidRPr="00310B94">
          <w:rPr>
            <w:rStyle w:val="ae"/>
            <w:rFonts w:ascii="Times New Roman" w:hAnsi="Times New Roman" w:cs="Times New Roman"/>
            <w:sz w:val="24"/>
            <w:szCs w:val="24"/>
          </w:rPr>
          <w:t>Конституции</w:t>
        </w:r>
      </w:hyperlink>
      <w:r w:rsidRPr="00310B94">
        <w:rPr>
          <w:rFonts w:ascii="Times New Roman" w:hAnsi="Times New Roman" w:cs="Times New Roman"/>
          <w:sz w:val="24"/>
          <w:szCs w:val="24"/>
        </w:rPr>
        <w:t xml:space="preserve"> Российской Федерации, </w:t>
      </w:r>
      <w:hyperlink r:id="rId9" w:history="1">
        <w:r w:rsidRPr="00310B94">
          <w:rPr>
            <w:rStyle w:val="ae"/>
            <w:rFonts w:ascii="Times New Roman" w:hAnsi="Times New Roman" w:cs="Times New Roman"/>
            <w:sz w:val="24"/>
            <w:szCs w:val="24"/>
          </w:rPr>
          <w:t>Федерального закона</w:t>
        </w:r>
      </w:hyperlink>
      <w:r w:rsidRPr="00310B94">
        <w:rPr>
          <w:rFonts w:ascii="Times New Roman" w:hAnsi="Times New Roman" w:cs="Times New Roman"/>
          <w:sz w:val="24"/>
          <w:szCs w:val="24"/>
        </w:rPr>
        <w:t xml:space="preserve"> от 29 декабря 2012 г. N 273-ФЗ "Об образовании в Российской Федерации", </w:t>
      </w:r>
      <w:hyperlink r:id="rId10" w:history="1">
        <w:r w:rsidRPr="00310B94">
          <w:rPr>
            <w:rStyle w:val="ae"/>
            <w:rFonts w:ascii="Times New Roman" w:hAnsi="Times New Roman" w:cs="Times New Roman"/>
            <w:sz w:val="24"/>
            <w:szCs w:val="24"/>
          </w:rPr>
          <w:t>Указа</w:t>
        </w:r>
      </w:hyperlink>
      <w:r w:rsidRPr="00310B94">
        <w:rPr>
          <w:rFonts w:ascii="Times New Roman" w:hAnsi="Times New Roman" w:cs="Times New Roman"/>
          <w:sz w:val="24"/>
          <w:szCs w:val="24"/>
        </w:rPr>
        <w:t xml:space="preserve"> Президента Российской Федерации от 7 мая 2012 г. N 597 "О мероприятиях по реализации государственной социальной политики" и иных нормативных правовых актов Российской Федерации.</w:t>
      </w:r>
      <w:proofErr w:type="gramEnd"/>
    </w:p>
    <w:p w:rsidR="00310B94" w:rsidRPr="00310B94" w:rsidRDefault="00310B94" w:rsidP="00310B94">
      <w:pPr>
        <w:spacing w:after="0" w:line="240" w:lineRule="auto"/>
        <w:jc w:val="both"/>
        <w:rPr>
          <w:rFonts w:ascii="Times New Roman" w:hAnsi="Times New Roman" w:cs="Times New Roman"/>
          <w:sz w:val="24"/>
          <w:szCs w:val="24"/>
        </w:rPr>
      </w:pPr>
      <w:bookmarkStart w:id="5" w:name="sub_2102"/>
      <w:bookmarkEnd w:id="4"/>
      <w:r w:rsidRPr="00310B94">
        <w:rPr>
          <w:rFonts w:ascii="Times New Roman" w:hAnsi="Times New Roman" w:cs="Times New Roman"/>
          <w:sz w:val="24"/>
          <w:szCs w:val="24"/>
        </w:rPr>
        <w:t>2. Кодекс представляет собой свод общих принципов профессиональной этики и основных правил поведения, которым рекомендуется руководствоваться педагогическим работникам организаций, осуществляющих образовательную деятельность (далее - педагогические работники), независимо от занимаемой ими должности.</w:t>
      </w:r>
    </w:p>
    <w:p w:rsidR="00310B94" w:rsidRPr="00310B94" w:rsidRDefault="00310B94" w:rsidP="00310B94">
      <w:pPr>
        <w:spacing w:after="0" w:line="240" w:lineRule="auto"/>
        <w:jc w:val="both"/>
        <w:rPr>
          <w:rFonts w:ascii="Times New Roman" w:hAnsi="Times New Roman" w:cs="Times New Roman"/>
          <w:sz w:val="24"/>
          <w:szCs w:val="24"/>
        </w:rPr>
      </w:pPr>
      <w:bookmarkStart w:id="6" w:name="sub_2103"/>
      <w:bookmarkEnd w:id="5"/>
      <w:r w:rsidRPr="00310B94">
        <w:rPr>
          <w:rFonts w:ascii="Times New Roman" w:hAnsi="Times New Roman" w:cs="Times New Roman"/>
          <w:sz w:val="24"/>
          <w:szCs w:val="24"/>
        </w:rPr>
        <w:t>3. Педагогическому работнику, который состоит в трудовых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рекомендуется соблюдать положения Кодекса в своей деятельности.</w:t>
      </w:r>
    </w:p>
    <w:p w:rsidR="00310B94" w:rsidRPr="00310B94" w:rsidRDefault="00310B94" w:rsidP="00310B94">
      <w:pPr>
        <w:spacing w:after="0" w:line="240" w:lineRule="auto"/>
        <w:jc w:val="both"/>
        <w:rPr>
          <w:rFonts w:ascii="Times New Roman" w:hAnsi="Times New Roman" w:cs="Times New Roman"/>
          <w:sz w:val="24"/>
          <w:szCs w:val="24"/>
        </w:rPr>
      </w:pPr>
      <w:bookmarkStart w:id="7" w:name="sub_2104"/>
      <w:bookmarkEnd w:id="6"/>
      <w:r w:rsidRPr="00310B94">
        <w:rPr>
          <w:rFonts w:ascii="Times New Roman" w:hAnsi="Times New Roman" w:cs="Times New Roman"/>
          <w:sz w:val="24"/>
          <w:szCs w:val="24"/>
        </w:rPr>
        <w:t>4. Целями Кодекса являются:</w:t>
      </w:r>
    </w:p>
    <w:bookmarkEnd w:id="7"/>
    <w:p w:rsidR="00310B94" w:rsidRPr="00310B94" w:rsidRDefault="00310B94" w:rsidP="00310B94">
      <w:pPr>
        <w:spacing w:after="0" w:line="240" w:lineRule="auto"/>
        <w:jc w:val="both"/>
        <w:rPr>
          <w:rFonts w:ascii="Times New Roman" w:hAnsi="Times New Roman" w:cs="Times New Roman"/>
          <w:sz w:val="24"/>
          <w:szCs w:val="24"/>
        </w:rPr>
      </w:pPr>
      <w:r w:rsidRPr="00310B94">
        <w:rPr>
          <w:rFonts w:ascii="Times New Roman" w:hAnsi="Times New Roman" w:cs="Times New Roman"/>
          <w:sz w:val="24"/>
          <w:szCs w:val="24"/>
        </w:rPr>
        <w:t>установление этических норм и правил поведения педагогических работников для выполнения ими своей профессиональной деятельности;</w:t>
      </w:r>
    </w:p>
    <w:p w:rsidR="00310B94" w:rsidRPr="00310B94" w:rsidRDefault="00310B94" w:rsidP="00310B94">
      <w:pPr>
        <w:spacing w:after="0" w:line="240" w:lineRule="auto"/>
        <w:jc w:val="both"/>
        <w:rPr>
          <w:rFonts w:ascii="Times New Roman" w:hAnsi="Times New Roman" w:cs="Times New Roman"/>
          <w:sz w:val="24"/>
          <w:szCs w:val="24"/>
        </w:rPr>
      </w:pPr>
      <w:r w:rsidRPr="00310B94">
        <w:rPr>
          <w:rFonts w:ascii="Times New Roman" w:hAnsi="Times New Roman" w:cs="Times New Roman"/>
          <w:sz w:val="24"/>
          <w:szCs w:val="24"/>
        </w:rPr>
        <w:t>содействие укреплению авторитета педагогических работников организаций, осуществляющих образовательную деятельность;</w:t>
      </w:r>
    </w:p>
    <w:p w:rsidR="00310B94" w:rsidRPr="00310B94" w:rsidRDefault="00310B94" w:rsidP="00310B94">
      <w:pPr>
        <w:spacing w:after="0" w:line="240" w:lineRule="auto"/>
        <w:jc w:val="both"/>
        <w:rPr>
          <w:rFonts w:ascii="Times New Roman" w:hAnsi="Times New Roman" w:cs="Times New Roman"/>
          <w:sz w:val="24"/>
          <w:szCs w:val="24"/>
        </w:rPr>
      </w:pPr>
      <w:r w:rsidRPr="00310B94">
        <w:rPr>
          <w:rFonts w:ascii="Times New Roman" w:hAnsi="Times New Roman" w:cs="Times New Roman"/>
          <w:sz w:val="24"/>
          <w:szCs w:val="24"/>
        </w:rPr>
        <w:t>обеспечение единых норм поведения педагогических работников.</w:t>
      </w:r>
    </w:p>
    <w:p w:rsidR="00310B94" w:rsidRPr="00310B94" w:rsidRDefault="00310B94" w:rsidP="00310B94">
      <w:pPr>
        <w:spacing w:after="0" w:line="240" w:lineRule="auto"/>
        <w:jc w:val="both"/>
        <w:rPr>
          <w:rFonts w:ascii="Times New Roman" w:hAnsi="Times New Roman" w:cs="Times New Roman"/>
          <w:sz w:val="24"/>
          <w:szCs w:val="24"/>
        </w:rPr>
      </w:pPr>
      <w:bookmarkStart w:id="8" w:name="sub_2105"/>
      <w:r w:rsidRPr="00310B94">
        <w:rPr>
          <w:rFonts w:ascii="Times New Roman" w:hAnsi="Times New Roman" w:cs="Times New Roman"/>
          <w:sz w:val="24"/>
          <w:szCs w:val="24"/>
        </w:rPr>
        <w:t>5. Кодекс призван повысить эффективность выполнения педагогическими работниками своих трудовых обязанностей.</w:t>
      </w:r>
    </w:p>
    <w:p w:rsidR="00310B94" w:rsidRPr="00310B94" w:rsidRDefault="00310B94" w:rsidP="00310B94">
      <w:pPr>
        <w:spacing w:after="0" w:line="240" w:lineRule="auto"/>
        <w:jc w:val="both"/>
        <w:rPr>
          <w:rFonts w:ascii="Times New Roman" w:hAnsi="Times New Roman" w:cs="Times New Roman"/>
          <w:sz w:val="24"/>
          <w:szCs w:val="24"/>
        </w:rPr>
      </w:pPr>
      <w:bookmarkStart w:id="9" w:name="sub_2106"/>
      <w:bookmarkEnd w:id="8"/>
      <w:r w:rsidRPr="00310B94">
        <w:rPr>
          <w:rFonts w:ascii="Times New Roman" w:hAnsi="Times New Roman" w:cs="Times New Roman"/>
          <w:sz w:val="24"/>
          <w:szCs w:val="24"/>
        </w:rPr>
        <w:t>6. Кодекс служит основой для формирования взаимоотношений в системе образования, основанных на нормах морали, уважительном отношении к педагогической деятельности в общественном сознании, самоконтроле педагогических работников.</w:t>
      </w:r>
    </w:p>
    <w:bookmarkEnd w:id="9"/>
    <w:p w:rsidR="00310B94" w:rsidRPr="00310B94" w:rsidRDefault="00310B94" w:rsidP="00310B94">
      <w:pPr>
        <w:spacing w:after="0" w:line="240" w:lineRule="auto"/>
        <w:jc w:val="both"/>
        <w:rPr>
          <w:rFonts w:ascii="Times New Roman" w:hAnsi="Times New Roman" w:cs="Times New Roman"/>
          <w:sz w:val="24"/>
          <w:szCs w:val="24"/>
        </w:rPr>
      </w:pPr>
    </w:p>
    <w:p w:rsidR="00310B94" w:rsidRPr="00310B94" w:rsidRDefault="00310B94" w:rsidP="00310B94">
      <w:pPr>
        <w:pStyle w:val="1"/>
        <w:spacing w:line="240" w:lineRule="auto"/>
        <w:rPr>
          <w:rFonts w:ascii="Times New Roman" w:hAnsi="Times New Roman" w:cs="Times New Roman"/>
          <w:sz w:val="24"/>
          <w:szCs w:val="24"/>
        </w:rPr>
      </w:pPr>
      <w:bookmarkStart w:id="10" w:name="sub_2200"/>
      <w:r w:rsidRPr="00310B94">
        <w:rPr>
          <w:rFonts w:ascii="Times New Roman" w:hAnsi="Times New Roman" w:cs="Times New Roman"/>
          <w:sz w:val="24"/>
          <w:szCs w:val="24"/>
        </w:rPr>
        <w:t>II. Этические правила поведения педагогических работников при выполнении ими трудовых обязанностей</w:t>
      </w:r>
    </w:p>
    <w:bookmarkEnd w:id="10"/>
    <w:p w:rsidR="00310B94" w:rsidRPr="00310B94" w:rsidRDefault="00310B94" w:rsidP="00310B94">
      <w:pPr>
        <w:spacing w:after="0" w:line="240" w:lineRule="auto"/>
        <w:jc w:val="both"/>
        <w:rPr>
          <w:rFonts w:ascii="Times New Roman" w:hAnsi="Times New Roman" w:cs="Times New Roman"/>
          <w:sz w:val="24"/>
          <w:szCs w:val="24"/>
        </w:rPr>
      </w:pPr>
    </w:p>
    <w:p w:rsidR="00310B94" w:rsidRPr="00310B94" w:rsidRDefault="00310B94" w:rsidP="00310B94">
      <w:pPr>
        <w:spacing w:after="0" w:line="240" w:lineRule="auto"/>
        <w:jc w:val="both"/>
        <w:rPr>
          <w:rFonts w:ascii="Times New Roman" w:hAnsi="Times New Roman" w:cs="Times New Roman"/>
          <w:sz w:val="24"/>
          <w:szCs w:val="24"/>
        </w:rPr>
      </w:pPr>
      <w:bookmarkStart w:id="11" w:name="sub_2107"/>
      <w:r w:rsidRPr="00310B94">
        <w:rPr>
          <w:rFonts w:ascii="Times New Roman" w:hAnsi="Times New Roman" w:cs="Times New Roman"/>
          <w:sz w:val="24"/>
          <w:szCs w:val="24"/>
        </w:rPr>
        <w:t>7. При выполнении трудовых обязанностей педагогическим работникам следует исходить из конституционного положения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310B94" w:rsidRPr="00310B94" w:rsidRDefault="00310B94" w:rsidP="00310B94">
      <w:pPr>
        <w:spacing w:after="0" w:line="240" w:lineRule="auto"/>
        <w:jc w:val="both"/>
        <w:rPr>
          <w:rFonts w:ascii="Times New Roman" w:hAnsi="Times New Roman" w:cs="Times New Roman"/>
          <w:sz w:val="24"/>
          <w:szCs w:val="24"/>
        </w:rPr>
      </w:pPr>
      <w:bookmarkStart w:id="12" w:name="sub_2108"/>
      <w:bookmarkEnd w:id="11"/>
      <w:r w:rsidRPr="00310B94">
        <w:rPr>
          <w:rFonts w:ascii="Times New Roman" w:hAnsi="Times New Roman" w:cs="Times New Roman"/>
          <w:sz w:val="24"/>
          <w:szCs w:val="24"/>
        </w:rPr>
        <w:t>8. Педагогические работники, сознавая ответственность перед государством, обществом и гражданами, призваны:</w:t>
      </w:r>
    </w:p>
    <w:p w:rsidR="00310B94" w:rsidRPr="00310B94" w:rsidRDefault="00310B94" w:rsidP="00310B94">
      <w:pPr>
        <w:spacing w:after="0" w:line="240" w:lineRule="auto"/>
        <w:jc w:val="both"/>
        <w:rPr>
          <w:rFonts w:ascii="Times New Roman" w:hAnsi="Times New Roman" w:cs="Times New Roman"/>
          <w:sz w:val="24"/>
          <w:szCs w:val="24"/>
        </w:rPr>
      </w:pPr>
      <w:bookmarkStart w:id="13" w:name="sub_2181"/>
      <w:bookmarkEnd w:id="12"/>
      <w:r w:rsidRPr="00310B94">
        <w:rPr>
          <w:rFonts w:ascii="Times New Roman" w:hAnsi="Times New Roman" w:cs="Times New Roman"/>
          <w:sz w:val="24"/>
          <w:szCs w:val="24"/>
        </w:rPr>
        <w:t>а) осуществлять свою деятельность на высоком профессиональном уровне;</w:t>
      </w:r>
    </w:p>
    <w:p w:rsidR="00310B94" w:rsidRPr="00310B94" w:rsidRDefault="00310B94" w:rsidP="00310B94">
      <w:pPr>
        <w:spacing w:after="0" w:line="240" w:lineRule="auto"/>
        <w:jc w:val="both"/>
        <w:rPr>
          <w:rFonts w:ascii="Times New Roman" w:hAnsi="Times New Roman" w:cs="Times New Roman"/>
          <w:sz w:val="24"/>
          <w:szCs w:val="24"/>
        </w:rPr>
      </w:pPr>
      <w:bookmarkStart w:id="14" w:name="sub_2182"/>
      <w:bookmarkEnd w:id="13"/>
      <w:r w:rsidRPr="00310B94">
        <w:rPr>
          <w:rFonts w:ascii="Times New Roman" w:hAnsi="Times New Roman" w:cs="Times New Roman"/>
          <w:sz w:val="24"/>
          <w:szCs w:val="24"/>
        </w:rPr>
        <w:t>б) соблюдать правовые, нравственные и этические нормы;</w:t>
      </w:r>
    </w:p>
    <w:p w:rsidR="00310B94" w:rsidRPr="00310B94" w:rsidRDefault="00310B94" w:rsidP="00310B94">
      <w:pPr>
        <w:spacing w:after="0" w:line="240" w:lineRule="auto"/>
        <w:jc w:val="both"/>
        <w:rPr>
          <w:rFonts w:ascii="Times New Roman" w:hAnsi="Times New Roman" w:cs="Times New Roman"/>
          <w:sz w:val="24"/>
          <w:szCs w:val="24"/>
        </w:rPr>
      </w:pPr>
      <w:bookmarkStart w:id="15" w:name="sub_2183"/>
      <w:bookmarkEnd w:id="14"/>
      <w:r w:rsidRPr="00310B94">
        <w:rPr>
          <w:rFonts w:ascii="Times New Roman" w:hAnsi="Times New Roman" w:cs="Times New Roman"/>
          <w:sz w:val="24"/>
          <w:szCs w:val="24"/>
        </w:rPr>
        <w:t>в) уважать честь и достоинство обучающихся и других участников образовательных отношений;</w:t>
      </w:r>
    </w:p>
    <w:p w:rsidR="00310B94" w:rsidRPr="00310B94" w:rsidRDefault="00310B94" w:rsidP="00310B94">
      <w:pPr>
        <w:spacing w:after="0" w:line="240" w:lineRule="auto"/>
        <w:jc w:val="both"/>
        <w:rPr>
          <w:rFonts w:ascii="Times New Roman" w:hAnsi="Times New Roman" w:cs="Times New Roman"/>
          <w:sz w:val="24"/>
          <w:szCs w:val="24"/>
        </w:rPr>
      </w:pPr>
      <w:bookmarkStart w:id="16" w:name="sub_2184"/>
      <w:bookmarkEnd w:id="15"/>
      <w:proofErr w:type="gramStart"/>
      <w:r w:rsidRPr="00310B94">
        <w:rPr>
          <w:rFonts w:ascii="Times New Roman" w:hAnsi="Times New Roman" w:cs="Times New Roman"/>
          <w:sz w:val="24"/>
          <w:szCs w:val="24"/>
        </w:rPr>
        <w:t>г)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310B94" w:rsidRPr="00310B94" w:rsidRDefault="00310B94" w:rsidP="00310B94">
      <w:pPr>
        <w:spacing w:after="0" w:line="240" w:lineRule="auto"/>
        <w:jc w:val="both"/>
        <w:rPr>
          <w:rFonts w:ascii="Times New Roman" w:hAnsi="Times New Roman" w:cs="Times New Roman"/>
          <w:sz w:val="24"/>
          <w:szCs w:val="24"/>
        </w:rPr>
      </w:pPr>
      <w:bookmarkStart w:id="17" w:name="sub_2185"/>
      <w:bookmarkEnd w:id="16"/>
      <w:proofErr w:type="spellStart"/>
      <w:r w:rsidRPr="00310B94">
        <w:rPr>
          <w:rFonts w:ascii="Times New Roman" w:hAnsi="Times New Roman" w:cs="Times New Roman"/>
          <w:sz w:val="24"/>
          <w:szCs w:val="24"/>
        </w:rPr>
        <w:t>д</w:t>
      </w:r>
      <w:proofErr w:type="spellEnd"/>
      <w:r w:rsidRPr="00310B94">
        <w:rPr>
          <w:rFonts w:ascii="Times New Roman" w:hAnsi="Times New Roman" w:cs="Times New Roman"/>
          <w:sz w:val="24"/>
          <w:szCs w:val="24"/>
        </w:rPr>
        <w:t>) применять педагогически обоснованные и обеспечивающие высокое качество образования формы, методы обучения и воспитания;</w:t>
      </w:r>
    </w:p>
    <w:p w:rsidR="00310B94" w:rsidRPr="00310B94" w:rsidRDefault="00310B94" w:rsidP="00310B94">
      <w:pPr>
        <w:spacing w:after="0" w:line="240" w:lineRule="auto"/>
        <w:jc w:val="both"/>
        <w:rPr>
          <w:rFonts w:ascii="Times New Roman" w:hAnsi="Times New Roman" w:cs="Times New Roman"/>
          <w:sz w:val="24"/>
          <w:szCs w:val="24"/>
        </w:rPr>
      </w:pPr>
      <w:bookmarkStart w:id="18" w:name="sub_2186"/>
      <w:bookmarkEnd w:id="17"/>
      <w:r w:rsidRPr="00310B94">
        <w:rPr>
          <w:rFonts w:ascii="Times New Roman" w:hAnsi="Times New Roman" w:cs="Times New Roman"/>
          <w:sz w:val="24"/>
          <w:szCs w:val="24"/>
        </w:rPr>
        <w:t>е)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310B94" w:rsidRPr="00310B94" w:rsidRDefault="00310B94" w:rsidP="00310B94">
      <w:pPr>
        <w:spacing w:after="0" w:line="240" w:lineRule="auto"/>
        <w:jc w:val="both"/>
        <w:rPr>
          <w:rFonts w:ascii="Times New Roman" w:hAnsi="Times New Roman" w:cs="Times New Roman"/>
          <w:sz w:val="24"/>
          <w:szCs w:val="24"/>
        </w:rPr>
      </w:pPr>
      <w:bookmarkStart w:id="19" w:name="sub_2187"/>
      <w:bookmarkEnd w:id="18"/>
      <w:r w:rsidRPr="00310B94">
        <w:rPr>
          <w:rFonts w:ascii="Times New Roman" w:hAnsi="Times New Roman" w:cs="Times New Roman"/>
          <w:sz w:val="24"/>
          <w:szCs w:val="24"/>
        </w:rPr>
        <w:lastRenderedPageBreak/>
        <w:t>ж) исключать действия, связанные с влиянием каких-либо личных, имущественных (финансовых) и иных интересов, препятствующих добросовестному исполнению трудовых обязанностей;</w:t>
      </w:r>
    </w:p>
    <w:p w:rsidR="00310B94" w:rsidRPr="00310B94" w:rsidRDefault="00310B94" w:rsidP="00310B94">
      <w:pPr>
        <w:spacing w:after="0" w:line="240" w:lineRule="auto"/>
        <w:jc w:val="both"/>
        <w:rPr>
          <w:rFonts w:ascii="Times New Roman" w:hAnsi="Times New Roman" w:cs="Times New Roman"/>
          <w:sz w:val="24"/>
          <w:szCs w:val="24"/>
        </w:rPr>
      </w:pPr>
      <w:bookmarkStart w:id="20" w:name="sub_2188"/>
      <w:bookmarkEnd w:id="19"/>
      <w:proofErr w:type="spellStart"/>
      <w:r w:rsidRPr="00310B94">
        <w:rPr>
          <w:rFonts w:ascii="Times New Roman" w:hAnsi="Times New Roman" w:cs="Times New Roman"/>
          <w:sz w:val="24"/>
          <w:szCs w:val="24"/>
        </w:rPr>
        <w:t>з</w:t>
      </w:r>
      <w:proofErr w:type="spellEnd"/>
      <w:r w:rsidRPr="00310B94">
        <w:rPr>
          <w:rFonts w:ascii="Times New Roman" w:hAnsi="Times New Roman" w:cs="Times New Roman"/>
          <w:sz w:val="24"/>
          <w:szCs w:val="24"/>
        </w:rPr>
        <w:t>) проявлять корректность и внимательность к обучающимся, их родителям (законным представителям) и коллегам;</w:t>
      </w:r>
    </w:p>
    <w:p w:rsidR="00310B94" w:rsidRPr="00310B94" w:rsidRDefault="00310B94" w:rsidP="00310B94">
      <w:pPr>
        <w:spacing w:after="0" w:line="240" w:lineRule="auto"/>
        <w:jc w:val="both"/>
        <w:rPr>
          <w:rFonts w:ascii="Times New Roman" w:hAnsi="Times New Roman" w:cs="Times New Roman"/>
          <w:sz w:val="24"/>
          <w:szCs w:val="24"/>
        </w:rPr>
      </w:pPr>
      <w:bookmarkStart w:id="21" w:name="sub_2189"/>
      <w:bookmarkEnd w:id="20"/>
      <w:r w:rsidRPr="00310B94">
        <w:rPr>
          <w:rFonts w:ascii="Times New Roman" w:hAnsi="Times New Roman" w:cs="Times New Roman"/>
          <w:sz w:val="24"/>
          <w:szCs w:val="24"/>
        </w:rPr>
        <w:t xml:space="preserve">и)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w:t>
      </w:r>
      <w:proofErr w:type="spellStart"/>
      <w:r w:rsidRPr="00310B94">
        <w:rPr>
          <w:rFonts w:ascii="Times New Roman" w:hAnsi="Times New Roman" w:cs="Times New Roman"/>
          <w:sz w:val="24"/>
          <w:szCs w:val="24"/>
        </w:rPr>
        <w:t>конфессий</w:t>
      </w:r>
      <w:proofErr w:type="spellEnd"/>
      <w:r w:rsidRPr="00310B94">
        <w:rPr>
          <w:rFonts w:ascii="Times New Roman" w:hAnsi="Times New Roman" w:cs="Times New Roman"/>
          <w:sz w:val="24"/>
          <w:szCs w:val="24"/>
        </w:rPr>
        <w:t>, способствовать межнациональному и межконфессиональному согласию обучающихся;</w:t>
      </w:r>
    </w:p>
    <w:p w:rsidR="00310B94" w:rsidRPr="00310B94" w:rsidRDefault="00310B94" w:rsidP="00310B94">
      <w:pPr>
        <w:spacing w:after="0" w:line="240" w:lineRule="auto"/>
        <w:jc w:val="both"/>
        <w:rPr>
          <w:rFonts w:ascii="Times New Roman" w:hAnsi="Times New Roman" w:cs="Times New Roman"/>
          <w:sz w:val="24"/>
          <w:szCs w:val="24"/>
        </w:rPr>
      </w:pPr>
      <w:bookmarkStart w:id="22" w:name="sub_21810"/>
      <w:bookmarkEnd w:id="21"/>
      <w:r w:rsidRPr="00310B94">
        <w:rPr>
          <w:rFonts w:ascii="Times New Roman" w:hAnsi="Times New Roman" w:cs="Times New Roman"/>
          <w:sz w:val="24"/>
          <w:szCs w:val="24"/>
        </w:rPr>
        <w:t>к) воздерживаться от поведения, которое могло бы вызвать сомнение в добросовестном исполнении педагогическим работником трудовых обязанностей, а также избегать конфликтных ситуаций, способных нанести ущерб его репутации или авторитету организации, осуществляющей образовательную деятельность.</w:t>
      </w:r>
    </w:p>
    <w:p w:rsidR="00310B94" w:rsidRPr="00310B94" w:rsidRDefault="00310B94" w:rsidP="00310B94">
      <w:pPr>
        <w:spacing w:after="0" w:line="240" w:lineRule="auto"/>
        <w:jc w:val="both"/>
        <w:rPr>
          <w:rFonts w:ascii="Times New Roman" w:hAnsi="Times New Roman" w:cs="Times New Roman"/>
          <w:sz w:val="24"/>
          <w:szCs w:val="24"/>
        </w:rPr>
      </w:pPr>
      <w:bookmarkStart w:id="23" w:name="sub_2109"/>
      <w:bookmarkEnd w:id="22"/>
      <w:r w:rsidRPr="00310B94">
        <w:rPr>
          <w:rFonts w:ascii="Times New Roman" w:hAnsi="Times New Roman" w:cs="Times New Roman"/>
          <w:sz w:val="24"/>
          <w:szCs w:val="24"/>
        </w:rPr>
        <w:t>9. Педагогическим работникам следует быть образцом профессионализма, безупречной репутации, способствовать формированию благоприятного моральн</w:t>
      </w:r>
      <w:proofErr w:type="gramStart"/>
      <w:r w:rsidRPr="00310B94">
        <w:rPr>
          <w:rFonts w:ascii="Times New Roman" w:hAnsi="Times New Roman" w:cs="Times New Roman"/>
          <w:sz w:val="24"/>
          <w:szCs w:val="24"/>
        </w:rPr>
        <w:t>о-</w:t>
      </w:r>
      <w:proofErr w:type="gramEnd"/>
      <w:r w:rsidRPr="00310B94">
        <w:rPr>
          <w:rFonts w:ascii="Times New Roman" w:hAnsi="Times New Roman" w:cs="Times New Roman"/>
          <w:sz w:val="24"/>
          <w:szCs w:val="24"/>
        </w:rPr>
        <w:t xml:space="preserve"> психологического климата для эффективной работы.</w:t>
      </w:r>
    </w:p>
    <w:p w:rsidR="00310B94" w:rsidRPr="00310B94" w:rsidRDefault="00310B94" w:rsidP="00310B94">
      <w:pPr>
        <w:spacing w:after="0" w:line="240" w:lineRule="auto"/>
        <w:jc w:val="both"/>
        <w:rPr>
          <w:rFonts w:ascii="Times New Roman" w:hAnsi="Times New Roman" w:cs="Times New Roman"/>
          <w:sz w:val="24"/>
          <w:szCs w:val="24"/>
        </w:rPr>
      </w:pPr>
      <w:bookmarkStart w:id="24" w:name="sub_2110"/>
      <w:bookmarkEnd w:id="23"/>
      <w:r w:rsidRPr="00310B94">
        <w:rPr>
          <w:rFonts w:ascii="Times New Roman" w:hAnsi="Times New Roman" w:cs="Times New Roman"/>
          <w:sz w:val="24"/>
          <w:szCs w:val="24"/>
        </w:rPr>
        <w:t>10. Педагогическим работникам надлежит принимать меры по недопущению коррупционно опасного поведения педагогических работников, своим личным поведением подавать пример честности, беспристрастности и справедливости.</w:t>
      </w:r>
    </w:p>
    <w:p w:rsidR="00310B94" w:rsidRPr="00310B94" w:rsidRDefault="00310B94" w:rsidP="00310B94">
      <w:pPr>
        <w:spacing w:after="0" w:line="240" w:lineRule="auto"/>
        <w:jc w:val="both"/>
        <w:rPr>
          <w:rFonts w:ascii="Times New Roman" w:hAnsi="Times New Roman" w:cs="Times New Roman"/>
          <w:sz w:val="24"/>
          <w:szCs w:val="24"/>
        </w:rPr>
      </w:pPr>
      <w:bookmarkStart w:id="25" w:name="sub_2111"/>
      <w:bookmarkEnd w:id="24"/>
      <w:r w:rsidRPr="00310B94">
        <w:rPr>
          <w:rFonts w:ascii="Times New Roman" w:hAnsi="Times New Roman" w:cs="Times New Roman"/>
          <w:sz w:val="24"/>
          <w:szCs w:val="24"/>
        </w:rPr>
        <w:t>11. При выполнении трудовых обязанностей педагогический работник не допускает:</w:t>
      </w:r>
    </w:p>
    <w:p w:rsidR="00310B94" w:rsidRPr="00310B94" w:rsidRDefault="00310B94" w:rsidP="00310B94">
      <w:pPr>
        <w:spacing w:after="0" w:line="240" w:lineRule="auto"/>
        <w:jc w:val="both"/>
        <w:rPr>
          <w:rFonts w:ascii="Times New Roman" w:hAnsi="Times New Roman" w:cs="Times New Roman"/>
          <w:sz w:val="24"/>
          <w:szCs w:val="24"/>
        </w:rPr>
      </w:pPr>
      <w:bookmarkStart w:id="26" w:name="sub_21111"/>
      <w:bookmarkEnd w:id="25"/>
      <w:r w:rsidRPr="00310B94">
        <w:rPr>
          <w:rFonts w:ascii="Times New Roman" w:hAnsi="Times New Roman" w:cs="Times New Roman"/>
          <w:sz w:val="24"/>
          <w:szCs w:val="24"/>
        </w:rPr>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310B94" w:rsidRPr="00310B94" w:rsidRDefault="00310B94" w:rsidP="00310B94">
      <w:pPr>
        <w:spacing w:after="0" w:line="240" w:lineRule="auto"/>
        <w:jc w:val="both"/>
        <w:rPr>
          <w:rFonts w:ascii="Times New Roman" w:hAnsi="Times New Roman" w:cs="Times New Roman"/>
          <w:sz w:val="24"/>
          <w:szCs w:val="24"/>
        </w:rPr>
      </w:pPr>
      <w:bookmarkStart w:id="27" w:name="sub_21112"/>
      <w:bookmarkEnd w:id="26"/>
      <w:r w:rsidRPr="00310B94">
        <w:rPr>
          <w:rFonts w:ascii="Times New Roman" w:hAnsi="Times New Roman" w:cs="Times New Roman"/>
          <w:sz w:val="24"/>
          <w:szCs w:val="24"/>
        </w:rPr>
        <w:t>б) грубости, проявлений пренебрежительного тона, заносчивости, предвзятых замечаний, предъявления неправомерных, незаслуженных обвинений;</w:t>
      </w:r>
    </w:p>
    <w:p w:rsidR="00310B94" w:rsidRPr="00310B94" w:rsidRDefault="00310B94" w:rsidP="00310B94">
      <w:pPr>
        <w:spacing w:after="0" w:line="240" w:lineRule="auto"/>
        <w:jc w:val="both"/>
        <w:rPr>
          <w:rFonts w:ascii="Times New Roman" w:hAnsi="Times New Roman" w:cs="Times New Roman"/>
          <w:sz w:val="24"/>
          <w:szCs w:val="24"/>
        </w:rPr>
      </w:pPr>
      <w:bookmarkStart w:id="28" w:name="sub_21113"/>
      <w:bookmarkEnd w:id="27"/>
      <w:r w:rsidRPr="00310B94">
        <w:rPr>
          <w:rFonts w:ascii="Times New Roman" w:hAnsi="Times New Roman" w:cs="Times New Roman"/>
          <w:sz w:val="24"/>
          <w:szCs w:val="24"/>
        </w:rPr>
        <w:t>в) угроз, оскорбительных выражений или реплик, действий, препятствующих нормальному общению или провоцирующих противоправное поведение.</w:t>
      </w:r>
    </w:p>
    <w:p w:rsidR="00310B94" w:rsidRPr="00310B94" w:rsidRDefault="00310B94" w:rsidP="00310B94">
      <w:pPr>
        <w:spacing w:after="0" w:line="240" w:lineRule="auto"/>
        <w:jc w:val="both"/>
        <w:rPr>
          <w:rFonts w:ascii="Times New Roman" w:hAnsi="Times New Roman" w:cs="Times New Roman"/>
          <w:sz w:val="24"/>
          <w:szCs w:val="24"/>
        </w:rPr>
      </w:pPr>
      <w:bookmarkStart w:id="29" w:name="sub_2112"/>
      <w:bookmarkEnd w:id="28"/>
      <w:r w:rsidRPr="00310B94">
        <w:rPr>
          <w:rFonts w:ascii="Times New Roman" w:hAnsi="Times New Roman" w:cs="Times New Roman"/>
          <w:sz w:val="24"/>
          <w:szCs w:val="24"/>
        </w:rPr>
        <w:t>12. Педагогическим работникам следует проявлять корректность, выдержку, такт и внимательность в обращении с участниками образовательных отношений, уважать их честь и достоинство, быть доступным для общения, открытым и доброжелательным.</w:t>
      </w:r>
    </w:p>
    <w:p w:rsidR="00310B94" w:rsidRPr="00310B94" w:rsidRDefault="00310B94" w:rsidP="00310B94">
      <w:pPr>
        <w:spacing w:after="0" w:line="240" w:lineRule="auto"/>
        <w:jc w:val="both"/>
        <w:rPr>
          <w:rFonts w:ascii="Times New Roman" w:hAnsi="Times New Roman" w:cs="Times New Roman"/>
          <w:sz w:val="24"/>
          <w:szCs w:val="24"/>
        </w:rPr>
      </w:pPr>
      <w:bookmarkStart w:id="30" w:name="sub_2113"/>
      <w:bookmarkEnd w:id="29"/>
      <w:r w:rsidRPr="00310B94">
        <w:rPr>
          <w:rFonts w:ascii="Times New Roman" w:hAnsi="Times New Roman" w:cs="Times New Roman"/>
          <w:sz w:val="24"/>
          <w:szCs w:val="24"/>
        </w:rPr>
        <w:t>13. Педагогическим работникам рекомендуется соблюдать культуру речи, не допускать использования в присутствии всех участников образовательных отношений грубости, оскорбительных выражений или реплик.</w:t>
      </w:r>
    </w:p>
    <w:p w:rsidR="00310B94" w:rsidRPr="00310B94" w:rsidRDefault="00310B94" w:rsidP="00310B94">
      <w:pPr>
        <w:spacing w:after="0" w:line="240" w:lineRule="auto"/>
        <w:jc w:val="both"/>
        <w:rPr>
          <w:rFonts w:ascii="Times New Roman" w:hAnsi="Times New Roman" w:cs="Times New Roman"/>
          <w:sz w:val="24"/>
          <w:szCs w:val="24"/>
        </w:rPr>
      </w:pPr>
      <w:bookmarkStart w:id="31" w:name="sub_2114"/>
      <w:bookmarkEnd w:id="30"/>
      <w:r w:rsidRPr="00310B94">
        <w:rPr>
          <w:rFonts w:ascii="Times New Roman" w:hAnsi="Times New Roman" w:cs="Times New Roman"/>
          <w:sz w:val="24"/>
          <w:szCs w:val="24"/>
        </w:rPr>
        <w:t>14.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 осуществляющим образовательную деятельность, соответствовать общепринятому деловому стилю, который отличают официальность, сдержанность, аккуратность.</w:t>
      </w:r>
    </w:p>
    <w:bookmarkEnd w:id="31"/>
    <w:p w:rsidR="00310B94" w:rsidRPr="00310B94" w:rsidRDefault="00310B94" w:rsidP="00310B94">
      <w:pPr>
        <w:spacing w:after="0" w:line="240" w:lineRule="auto"/>
        <w:jc w:val="both"/>
        <w:rPr>
          <w:rFonts w:ascii="Times New Roman" w:hAnsi="Times New Roman" w:cs="Times New Roman"/>
          <w:sz w:val="24"/>
          <w:szCs w:val="24"/>
        </w:rPr>
      </w:pPr>
    </w:p>
    <w:p w:rsidR="00310B94" w:rsidRPr="00310B94" w:rsidRDefault="00310B94" w:rsidP="00310B94">
      <w:pPr>
        <w:pStyle w:val="1"/>
        <w:spacing w:line="240" w:lineRule="auto"/>
        <w:rPr>
          <w:rFonts w:ascii="Times New Roman" w:hAnsi="Times New Roman" w:cs="Times New Roman"/>
          <w:sz w:val="24"/>
          <w:szCs w:val="24"/>
        </w:rPr>
      </w:pPr>
      <w:bookmarkStart w:id="32" w:name="sub_2300"/>
      <w:r w:rsidRPr="00310B94">
        <w:rPr>
          <w:rFonts w:ascii="Times New Roman" w:hAnsi="Times New Roman" w:cs="Times New Roman"/>
          <w:sz w:val="24"/>
          <w:szCs w:val="24"/>
        </w:rPr>
        <w:t>III. Ответственность за нарушение положений Кодекса</w:t>
      </w:r>
    </w:p>
    <w:bookmarkEnd w:id="32"/>
    <w:p w:rsidR="00310B94" w:rsidRPr="00310B94" w:rsidRDefault="00310B94" w:rsidP="00310B94">
      <w:pPr>
        <w:spacing w:after="0" w:line="240" w:lineRule="auto"/>
        <w:jc w:val="both"/>
        <w:rPr>
          <w:rFonts w:ascii="Times New Roman" w:hAnsi="Times New Roman" w:cs="Times New Roman"/>
          <w:sz w:val="24"/>
          <w:szCs w:val="24"/>
        </w:rPr>
      </w:pPr>
    </w:p>
    <w:p w:rsidR="00310B94" w:rsidRPr="00310B94" w:rsidRDefault="00310B94" w:rsidP="00310B94">
      <w:pPr>
        <w:spacing w:after="0" w:line="240" w:lineRule="auto"/>
        <w:jc w:val="both"/>
        <w:rPr>
          <w:rFonts w:ascii="Times New Roman" w:hAnsi="Times New Roman" w:cs="Times New Roman"/>
          <w:sz w:val="24"/>
          <w:szCs w:val="24"/>
        </w:rPr>
      </w:pPr>
      <w:bookmarkStart w:id="33" w:name="sub_2115"/>
      <w:r w:rsidRPr="00310B94">
        <w:rPr>
          <w:rFonts w:ascii="Times New Roman" w:hAnsi="Times New Roman" w:cs="Times New Roman"/>
          <w:sz w:val="24"/>
          <w:szCs w:val="24"/>
        </w:rPr>
        <w:t>15. Нарушение педагогическим работником положений настоящего Кодекса рассматривается на заседаниях коллегиальных органов управления, предусмотренных уставом образовательной организации и (или) комиссиях по урегулированию споров, между участниками образовательных отношений.</w:t>
      </w:r>
    </w:p>
    <w:bookmarkEnd w:id="33"/>
    <w:p w:rsidR="00310B94" w:rsidRPr="00310B94" w:rsidRDefault="00310B94" w:rsidP="00310B94">
      <w:pPr>
        <w:spacing w:after="0" w:line="240" w:lineRule="auto"/>
        <w:jc w:val="both"/>
        <w:rPr>
          <w:rFonts w:ascii="Times New Roman" w:hAnsi="Times New Roman" w:cs="Times New Roman"/>
          <w:bCs/>
          <w:sz w:val="24"/>
          <w:szCs w:val="24"/>
        </w:rPr>
      </w:pPr>
      <w:r w:rsidRPr="00310B94">
        <w:rPr>
          <w:rFonts w:ascii="Times New Roman" w:hAnsi="Times New Roman" w:cs="Times New Roman"/>
          <w:sz w:val="24"/>
          <w:szCs w:val="24"/>
        </w:rPr>
        <w:t>16.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 при применении дисциплинарных взысканий в случае совершения работником, выполняющим воспитательные функции, аморального проступка, несовместимого с продолжением данной работы, а также при поощрении работников, добросовестно исполняющих трудовые обязанности.</w:t>
      </w:r>
    </w:p>
    <w:sectPr w:rsidR="00310B94" w:rsidRPr="00310B94" w:rsidSect="008D42B9">
      <w:pgSz w:w="11906" w:h="16838"/>
      <w:pgMar w:top="567" w:right="851" w:bottom="28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L Academy">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T_Times NR">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DD1B0A"/>
    <w:multiLevelType w:val="hybridMultilevel"/>
    <w:tmpl w:val="5F7A4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useFELayout/>
  </w:compat>
  <w:rsids>
    <w:rsidRoot w:val="00782A8C"/>
    <w:rsid w:val="00017AFE"/>
    <w:rsid w:val="000303CE"/>
    <w:rsid w:val="00044580"/>
    <w:rsid w:val="00047534"/>
    <w:rsid w:val="000477EE"/>
    <w:rsid w:val="0008082B"/>
    <w:rsid w:val="00092AF0"/>
    <w:rsid w:val="000934AD"/>
    <w:rsid w:val="000A0598"/>
    <w:rsid w:val="000A546F"/>
    <w:rsid w:val="000B15E5"/>
    <w:rsid w:val="000C3365"/>
    <w:rsid w:val="000C4987"/>
    <w:rsid w:val="000C60B0"/>
    <w:rsid w:val="000F5200"/>
    <w:rsid w:val="001133CE"/>
    <w:rsid w:val="001178E6"/>
    <w:rsid w:val="00121C0A"/>
    <w:rsid w:val="0012330E"/>
    <w:rsid w:val="00162222"/>
    <w:rsid w:val="00182EE3"/>
    <w:rsid w:val="001A73C1"/>
    <w:rsid w:val="001B2887"/>
    <w:rsid w:val="001B2971"/>
    <w:rsid w:val="001B4606"/>
    <w:rsid w:val="001B62DE"/>
    <w:rsid w:val="001C7104"/>
    <w:rsid w:val="001F2C67"/>
    <w:rsid w:val="0021319A"/>
    <w:rsid w:val="00274DF8"/>
    <w:rsid w:val="0028086A"/>
    <w:rsid w:val="002A26FB"/>
    <w:rsid w:val="002E46A8"/>
    <w:rsid w:val="002E5188"/>
    <w:rsid w:val="002F3784"/>
    <w:rsid w:val="00305A98"/>
    <w:rsid w:val="00307A6A"/>
    <w:rsid w:val="00310B94"/>
    <w:rsid w:val="0031769A"/>
    <w:rsid w:val="00336E5E"/>
    <w:rsid w:val="003500D6"/>
    <w:rsid w:val="00351495"/>
    <w:rsid w:val="0037487C"/>
    <w:rsid w:val="00384751"/>
    <w:rsid w:val="003B0D75"/>
    <w:rsid w:val="003B49F5"/>
    <w:rsid w:val="003C0EEC"/>
    <w:rsid w:val="003D4572"/>
    <w:rsid w:val="003D731A"/>
    <w:rsid w:val="00416B5B"/>
    <w:rsid w:val="00435844"/>
    <w:rsid w:val="00461890"/>
    <w:rsid w:val="00486EB3"/>
    <w:rsid w:val="004B5C60"/>
    <w:rsid w:val="004D5956"/>
    <w:rsid w:val="00501FDA"/>
    <w:rsid w:val="005020C4"/>
    <w:rsid w:val="005365B2"/>
    <w:rsid w:val="0054058A"/>
    <w:rsid w:val="005510CC"/>
    <w:rsid w:val="0057738E"/>
    <w:rsid w:val="005810CD"/>
    <w:rsid w:val="0058554B"/>
    <w:rsid w:val="005A2EF4"/>
    <w:rsid w:val="005B2A07"/>
    <w:rsid w:val="005F1C48"/>
    <w:rsid w:val="00615CF9"/>
    <w:rsid w:val="006469DE"/>
    <w:rsid w:val="00675498"/>
    <w:rsid w:val="0069402F"/>
    <w:rsid w:val="006C1106"/>
    <w:rsid w:val="006D616C"/>
    <w:rsid w:val="006E2F34"/>
    <w:rsid w:val="006E7C2C"/>
    <w:rsid w:val="00702FCA"/>
    <w:rsid w:val="00715161"/>
    <w:rsid w:val="00744F54"/>
    <w:rsid w:val="007542E7"/>
    <w:rsid w:val="0076597B"/>
    <w:rsid w:val="00782A8C"/>
    <w:rsid w:val="007B46DA"/>
    <w:rsid w:val="007C631F"/>
    <w:rsid w:val="00816BC0"/>
    <w:rsid w:val="0083120A"/>
    <w:rsid w:val="008732CE"/>
    <w:rsid w:val="00876BF5"/>
    <w:rsid w:val="0088014F"/>
    <w:rsid w:val="0089379A"/>
    <w:rsid w:val="008A41FB"/>
    <w:rsid w:val="008A5D63"/>
    <w:rsid w:val="008C28F1"/>
    <w:rsid w:val="008C4243"/>
    <w:rsid w:val="008C5809"/>
    <w:rsid w:val="008D42B9"/>
    <w:rsid w:val="008F1B5A"/>
    <w:rsid w:val="00917874"/>
    <w:rsid w:val="00930E8A"/>
    <w:rsid w:val="00946C86"/>
    <w:rsid w:val="00952659"/>
    <w:rsid w:val="00954274"/>
    <w:rsid w:val="00954A30"/>
    <w:rsid w:val="009803B4"/>
    <w:rsid w:val="0098330D"/>
    <w:rsid w:val="009922A4"/>
    <w:rsid w:val="009C3C15"/>
    <w:rsid w:val="009D3D13"/>
    <w:rsid w:val="009E5F1C"/>
    <w:rsid w:val="009F0CE5"/>
    <w:rsid w:val="00A53A91"/>
    <w:rsid w:val="00AA5C1F"/>
    <w:rsid w:val="00B16D5A"/>
    <w:rsid w:val="00B5117C"/>
    <w:rsid w:val="00B55D29"/>
    <w:rsid w:val="00B76688"/>
    <w:rsid w:val="00B960C0"/>
    <w:rsid w:val="00BA5C16"/>
    <w:rsid w:val="00BC6EAB"/>
    <w:rsid w:val="00BD537F"/>
    <w:rsid w:val="00BF28B7"/>
    <w:rsid w:val="00C003E5"/>
    <w:rsid w:val="00C0676D"/>
    <w:rsid w:val="00C15143"/>
    <w:rsid w:val="00C66C3B"/>
    <w:rsid w:val="00C66D3C"/>
    <w:rsid w:val="00C70DB1"/>
    <w:rsid w:val="00C869D2"/>
    <w:rsid w:val="00C92083"/>
    <w:rsid w:val="00CE0242"/>
    <w:rsid w:val="00CE4FE3"/>
    <w:rsid w:val="00CF01F7"/>
    <w:rsid w:val="00D02AD0"/>
    <w:rsid w:val="00D114B9"/>
    <w:rsid w:val="00D16A35"/>
    <w:rsid w:val="00D34AA5"/>
    <w:rsid w:val="00D353E4"/>
    <w:rsid w:val="00D4620E"/>
    <w:rsid w:val="00D477D3"/>
    <w:rsid w:val="00D63434"/>
    <w:rsid w:val="00D72B08"/>
    <w:rsid w:val="00D82CD3"/>
    <w:rsid w:val="00DA5B5B"/>
    <w:rsid w:val="00DB30DD"/>
    <w:rsid w:val="00DB49C4"/>
    <w:rsid w:val="00DC4448"/>
    <w:rsid w:val="00DD15A4"/>
    <w:rsid w:val="00E36996"/>
    <w:rsid w:val="00E6346E"/>
    <w:rsid w:val="00E63C3D"/>
    <w:rsid w:val="00E667F5"/>
    <w:rsid w:val="00EA3C6C"/>
    <w:rsid w:val="00EB4E24"/>
    <w:rsid w:val="00EB7894"/>
    <w:rsid w:val="00EB7DAF"/>
    <w:rsid w:val="00EC689A"/>
    <w:rsid w:val="00EE5A0C"/>
    <w:rsid w:val="00EE6882"/>
    <w:rsid w:val="00EF0FF0"/>
    <w:rsid w:val="00F274E7"/>
    <w:rsid w:val="00F43575"/>
    <w:rsid w:val="00F44B5F"/>
    <w:rsid w:val="00F65A7D"/>
    <w:rsid w:val="00F65CC1"/>
    <w:rsid w:val="00F67723"/>
    <w:rsid w:val="00F75912"/>
    <w:rsid w:val="00F82D7E"/>
    <w:rsid w:val="00F8505A"/>
    <w:rsid w:val="00FB2031"/>
    <w:rsid w:val="00FD1EB4"/>
    <w:rsid w:val="00FF52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02F"/>
  </w:style>
  <w:style w:type="paragraph" w:styleId="1">
    <w:name w:val="heading 1"/>
    <w:basedOn w:val="a"/>
    <w:next w:val="a"/>
    <w:link w:val="10"/>
    <w:qFormat/>
    <w:rsid w:val="00782A8C"/>
    <w:pPr>
      <w:keepNext/>
      <w:tabs>
        <w:tab w:val="left" w:pos="4253"/>
      </w:tabs>
      <w:spacing w:after="0" w:line="300" w:lineRule="exact"/>
      <w:jc w:val="center"/>
      <w:outlineLvl w:val="0"/>
    </w:pPr>
    <w:rPr>
      <w:rFonts w:ascii="SL Academy" w:eastAsia="Times New Roman" w:hAnsi="SL Academy" w:cs="SL Academy"/>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82A8C"/>
    <w:rPr>
      <w:rFonts w:ascii="SL Academy" w:eastAsia="Times New Roman" w:hAnsi="SL Academy" w:cs="SL Academy"/>
      <w:b/>
      <w:bCs/>
      <w:sz w:val="26"/>
      <w:szCs w:val="26"/>
    </w:rPr>
  </w:style>
  <w:style w:type="paragraph" w:styleId="a3">
    <w:name w:val="Body Text"/>
    <w:basedOn w:val="a"/>
    <w:link w:val="11"/>
    <w:semiHidden/>
    <w:unhideWhenUsed/>
    <w:rsid w:val="00782A8C"/>
    <w:pPr>
      <w:tabs>
        <w:tab w:val="left" w:pos="4253"/>
      </w:tabs>
      <w:spacing w:after="0" w:line="300" w:lineRule="exact"/>
      <w:jc w:val="center"/>
    </w:pPr>
    <w:rPr>
      <w:rFonts w:ascii="Times New Roman" w:eastAsia="Times New Roman" w:hAnsi="Times New Roman" w:cs="Times New Roman"/>
      <w:b/>
      <w:bCs/>
      <w:spacing w:val="20"/>
      <w:sz w:val="30"/>
      <w:szCs w:val="30"/>
    </w:rPr>
  </w:style>
  <w:style w:type="character" w:customStyle="1" w:styleId="a4">
    <w:name w:val="Основной текст Знак"/>
    <w:basedOn w:val="a0"/>
    <w:uiPriority w:val="99"/>
    <w:semiHidden/>
    <w:rsid w:val="00782A8C"/>
  </w:style>
  <w:style w:type="paragraph" w:styleId="3">
    <w:name w:val="Body Text 3"/>
    <w:basedOn w:val="a"/>
    <w:link w:val="31"/>
    <w:semiHidden/>
    <w:unhideWhenUsed/>
    <w:rsid w:val="00782A8C"/>
    <w:pPr>
      <w:tabs>
        <w:tab w:val="left" w:pos="4253"/>
      </w:tabs>
      <w:spacing w:after="0" w:line="300" w:lineRule="exact"/>
      <w:jc w:val="center"/>
    </w:pPr>
    <w:rPr>
      <w:rFonts w:ascii="Times New Roman" w:eastAsia="Times New Roman" w:hAnsi="Times New Roman" w:cs="Times New Roman"/>
      <w:b/>
      <w:bCs/>
      <w:spacing w:val="12"/>
      <w:sz w:val="26"/>
      <w:szCs w:val="26"/>
    </w:rPr>
  </w:style>
  <w:style w:type="character" w:customStyle="1" w:styleId="30">
    <w:name w:val="Основной текст 3 Знак"/>
    <w:basedOn w:val="a0"/>
    <w:uiPriority w:val="99"/>
    <w:semiHidden/>
    <w:rsid w:val="00782A8C"/>
    <w:rPr>
      <w:sz w:val="16"/>
      <w:szCs w:val="16"/>
    </w:rPr>
  </w:style>
  <w:style w:type="character" w:customStyle="1" w:styleId="11">
    <w:name w:val="Основной текст Знак1"/>
    <w:basedOn w:val="a0"/>
    <w:link w:val="a3"/>
    <w:semiHidden/>
    <w:locked/>
    <w:rsid w:val="00782A8C"/>
    <w:rPr>
      <w:rFonts w:ascii="Times New Roman" w:eastAsia="Times New Roman" w:hAnsi="Times New Roman" w:cs="Times New Roman"/>
      <w:b/>
      <w:bCs/>
      <w:spacing w:val="20"/>
      <w:sz w:val="30"/>
      <w:szCs w:val="30"/>
    </w:rPr>
  </w:style>
  <w:style w:type="character" w:customStyle="1" w:styleId="31">
    <w:name w:val="Основной текст 3 Знак1"/>
    <w:basedOn w:val="a0"/>
    <w:link w:val="3"/>
    <w:semiHidden/>
    <w:locked/>
    <w:rsid w:val="00782A8C"/>
    <w:rPr>
      <w:rFonts w:ascii="Times New Roman" w:eastAsia="Times New Roman" w:hAnsi="Times New Roman" w:cs="Times New Roman"/>
      <w:b/>
      <w:bCs/>
      <w:spacing w:val="12"/>
      <w:sz w:val="26"/>
      <w:szCs w:val="26"/>
    </w:rPr>
  </w:style>
  <w:style w:type="paragraph" w:styleId="a5">
    <w:name w:val="Balloon Text"/>
    <w:basedOn w:val="a"/>
    <w:link w:val="a6"/>
    <w:uiPriority w:val="99"/>
    <w:semiHidden/>
    <w:unhideWhenUsed/>
    <w:rsid w:val="00782A8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82A8C"/>
    <w:rPr>
      <w:rFonts w:ascii="Tahoma" w:hAnsi="Tahoma" w:cs="Tahoma"/>
      <w:sz w:val="16"/>
      <w:szCs w:val="16"/>
    </w:rPr>
  </w:style>
  <w:style w:type="table" w:styleId="a7">
    <w:name w:val="Table Grid"/>
    <w:basedOn w:val="a1"/>
    <w:uiPriority w:val="59"/>
    <w:rsid w:val="00DB49C4"/>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ody Text Indent"/>
    <w:basedOn w:val="a"/>
    <w:link w:val="a9"/>
    <w:rsid w:val="005365B2"/>
    <w:pPr>
      <w:spacing w:after="120" w:line="240" w:lineRule="auto"/>
      <w:ind w:left="283"/>
    </w:pPr>
    <w:rPr>
      <w:rFonts w:ascii="Times New Roman" w:eastAsia="Times New Roman" w:hAnsi="Times New Roman" w:cs="Times New Roman"/>
      <w:sz w:val="24"/>
      <w:szCs w:val="24"/>
    </w:rPr>
  </w:style>
  <w:style w:type="character" w:customStyle="1" w:styleId="a9">
    <w:name w:val="Основной текст с отступом Знак"/>
    <w:basedOn w:val="a0"/>
    <w:link w:val="a8"/>
    <w:rsid w:val="005365B2"/>
    <w:rPr>
      <w:rFonts w:ascii="Times New Roman" w:eastAsia="Times New Roman" w:hAnsi="Times New Roman" w:cs="Times New Roman"/>
      <w:sz w:val="24"/>
      <w:szCs w:val="24"/>
    </w:rPr>
  </w:style>
  <w:style w:type="paragraph" w:styleId="aa">
    <w:name w:val="Normal (Web)"/>
    <w:basedOn w:val="a"/>
    <w:uiPriority w:val="99"/>
    <w:semiHidden/>
    <w:unhideWhenUsed/>
    <w:rsid w:val="001133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1133CE"/>
  </w:style>
  <w:style w:type="paragraph" w:styleId="ab">
    <w:name w:val="No Spacing"/>
    <w:uiPriority w:val="1"/>
    <w:qFormat/>
    <w:rsid w:val="002F3784"/>
    <w:pPr>
      <w:spacing w:after="0" w:line="240" w:lineRule="auto"/>
    </w:pPr>
    <w:rPr>
      <w:rFonts w:ascii="Calibri" w:eastAsia="Calibri" w:hAnsi="Calibri" w:cs="Times New Roman"/>
      <w:lang w:eastAsia="en-US"/>
    </w:rPr>
  </w:style>
  <w:style w:type="paragraph" w:styleId="ac">
    <w:name w:val="List Paragraph"/>
    <w:basedOn w:val="a"/>
    <w:uiPriority w:val="34"/>
    <w:qFormat/>
    <w:rsid w:val="0089379A"/>
    <w:pPr>
      <w:ind w:left="720"/>
      <w:contextualSpacing/>
    </w:pPr>
  </w:style>
  <w:style w:type="character" w:styleId="ad">
    <w:name w:val="Hyperlink"/>
    <w:uiPriority w:val="99"/>
    <w:unhideWhenUsed/>
    <w:rsid w:val="003D731A"/>
    <w:rPr>
      <w:color w:val="0000FF"/>
      <w:u w:val="single"/>
    </w:r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D42B9"/>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ae">
    <w:name w:val="Гипертекстовая ссылка"/>
    <w:uiPriority w:val="99"/>
    <w:rsid w:val="00310B94"/>
    <w:rPr>
      <w:b w:val="0"/>
      <w:bCs w:val="0"/>
      <w:color w:val="106BBE"/>
    </w:rPr>
  </w:style>
  <w:style w:type="paragraph" w:customStyle="1" w:styleId="af">
    <w:name w:val="Нормальный (таблица)"/>
    <w:basedOn w:val="a"/>
    <w:next w:val="a"/>
    <w:uiPriority w:val="99"/>
    <w:rsid w:val="00310B94"/>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rPr>
  </w:style>
  <w:style w:type="paragraph" w:customStyle="1" w:styleId="af0">
    <w:name w:val="Прижатый влево"/>
    <w:basedOn w:val="a"/>
    <w:next w:val="a"/>
    <w:uiPriority w:val="99"/>
    <w:rsid w:val="00310B94"/>
    <w:pPr>
      <w:widowControl w:val="0"/>
      <w:autoSpaceDE w:val="0"/>
      <w:autoSpaceDN w:val="0"/>
      <w:adjustRightInd w:val="0"/>
      <w:spacing w:after="0" w:line="240" w:lineRule="auto"/>
    </w:pPr>
    <w:rPr>
      <w:rFonts w:ascii="Times New Roman CYR" w:eastAsia="Times New Roman" w:hAnsi="Times New Roman CYR" w:cs="Times New Roman CY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82A8C"/>
    <w:pPr>
      <w:keepNext/>
      <w:tabs>
        <w:tab w:val="left" w:pos="4253"/>
      </w:tabs>
      <w:spacing w:after="0" w:line="300" w:lineRule="exact"/>
      <w:jc w:val="center"/>
      <w:outlineLvl w:val="0"/>
    </w:pPr>
    <w:rPr>
      <w:rFonts w:ascii="SL Academy" w:eastAsia="Times New Roman" w:hAnsi="SL Academy" w:cs="SL Academy"/>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82A8C"/>
    <w:rPr>
      <w:rFonts w:ascii="SL Academy" w:eastAsia="Times New Roman" w:hAnsi="SL Academy" w:cs="SL Academy"/>
      <w:b/>
      <w:bCs/>
      <w:sz w:val="26"/>
      <w:szCs w:val="26"/>
    </w:rPr>
  </w:style>
  <w:style w:type="paragraph" w:styleId="a3">
    <w:name w:val="Body Text"/>
    <w:basedOn w:val="a"/>
    <w:link w:val="11"/>
    <w:semiHidden/>
    <w:unhideWhenUsed/>
    <w:rsid w:val="00782A8C"/>
    <w:pPr>
      <w:tabs>
        <w:tab w:val="left" w:pos="4253"/>
      </w:tabs>
      <w:spacing w:after="0" w:line="300" w:lineRule="exact"/>
      <w:jc w:val="center"/>
    </w:pPr>
    <w:rPr>
      <w:rFonts w:ascii="Times New Roman" w:eastAsia="Times New Roman" w:hAnsi="Times New Roman" w:cs="Times New Roman"/>
      <w:b/>
      <w:bCs/>
      <w:spacing w:val="20"/>
      <w:sz w:val="30"/>
      <w:szCs w:val="30"/>
    </w:rPr>
  </w:style>
  <w:style w:type="character" w:customStyle="1" w:styleId="a4">
    <w:name w:val="Основной текст Знак"/>
    <w:basedOn w:val="a0"/>
    <w:uiPriority w:val="99"/>
    <w:semiHidden/>
    <w:rsid w:val="00782A8C"/>
  </w:style>
  <w:style w:type="paragraph" w:styleId="3">
    <w:name w:val="Body Text 3"/>
    <w:basedOn w:val="a"/>
    <w:link w:val="31"/>
    <w:semiHidden/>
    <w:unhideWhenUsed/>
    <w:rsid w:val="00782A8C"/>
    <w:pPr>
      <w:tabs>
        <w:tab w:val="left" w:pos="4253"/>
      </w:tabs>
      <w:spacing w:after="0" w:line="300" w:lineRule="exact"/>
      <w:jc w:val="center"/>
    </w:pPr>
    <w:rPr>
      <w:rFonts w:ascii="Times New Roman" w:eastAsia="Times New Roman" w:hAnsi="Times New Roman" w:cs="Times New Roman"/>
      <w:b/>
      <w:bCs/>
      <w:spacing w:val="12"/>
      <w:sz w:val="26"/>
      <w:szCs w:val="26"/>
    </w:rPr>
  </w:style>
  <w:style w:type="character" w:customStyle="1" w:styleId="30">
    <w:name w:val="Основной текст 3 Знак"/>
    <w:basedOn w:val="a0"/>
    <w:uiPriority w:val="99"/>
    <w:semiHidden/>
    <w:rsid w:val="00782A8C"/>
    <w:rPr>
      <w:sz w:val="16"/>
      <w:szCs w:val="16"/>
    </w:rPr>
  </w:style>
  <w:style w:type="character" w:customStyle="1" w:styleId="11">
    <w:name w:val="Основной текст Знак1"/>
    <w:basedOn w:val="a0"/>
    <w:link w:val="a3"/>
    <w:semiHidden/>
    <w:locked/>
    <w:rsid w:val="00782A8C"/>
    <w:rPr>
      <w:rFonts w:ascii="Times New Roman" w:eastAsia="Times New Roman" w:hAnsi="Times New Roman" w:cs="Times New Roman"/>
      <w:b/>
      <w:bCs/>
      <w:spacing w:val="20"/>
      <w:sz w:val="30"/>
      <w:szCs w:val="30"/>
    </w:rPr>
  </w:style>
  <w:style w:type="character" w:customStyle="1" w:styleId="31">
    <w:name w:val="Основной текст 3 Знак1"/>
    <w:basedOn w:val="a0"/>
    <w:link w:val="3"/>
    <w:semiHidden/>
    <w:locked/>
    <w:rsid w:val="00782A8C"/>
    <w:rPr>
      <w:rFonts w:ascii="Times New Roman" w:eastAsia="Times New Roman" w:hAnsi="Times New Roman" w:cs="Times New Roman"/>
      <w:b/>
      <w:bCs/>
      <w:spacing w:val="12"/>
      <w:sz w:val="26"/>
      <w:szCs w:val="26"/>
    </w:rPr>
  </w:style>
  <w:style w:type="paragraph" w:styleId="a5">
    <w:name w:val="Balloon Text"/>
    <w:basedOn w:val="a"/>
    <w:link w:val="a6"/>
    <w:uiPriority w:val="99"/>
    <w:semiHidden/>
    <w:unhideWhenUsed/>
    <w:rsid w:val="00782A8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82A8C"/>
    <w:rPr>
      <w:rFonts w:ascii="Tahoma" w:hAnsi="Tahoma" w:cs="Tahoma"/>
      <w:sz w:val="16"/>
      <w:szCs w:val="16"/>
    </w:rPr>
  </w:style>
  <w:style w:type="table" w:styleId="a7">
    <w:name w:val="Table Grid"/>
    <w:basedOn w:val="a1"/>
    <w:uiPriority w:val="59"/>
    <w:rsid w:val="00DB49C4"/>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ody Text Indent"/>
    <w:basedOn w:val="a"/>
    <w:link w:val="a9"/>
    <w:rsid w:val="005365B2"/>
    <w:pPr>
      <w:spacing w:after="120" w:line="240" w:lineRule="auto"/>
      <w:ind w:left="283"/>
    </w:pPr>
    <w:rPr>
      <w:rFonts w:ascii="Times New Roman" w:eastAsia="Times New Roman" w:hAnsi="Times New Roman" w:cs="Times New Roman"/>
      <w:sz w:val="24"/>
      <w:szCs w:val="24"/>
    </w:rPr>
  </w:style>
  <w:style w:type="character" w:customStyle="1" w:styleId="a9">
    <w:name w:val="Основной текст с отступом Знак"/>
    <w:basedOn w:val="a0"/>
    <w:link w:val="a8"/>
    <w:rsid w:val="005365B2"/>
    <w:rPr>
      <w:rFonts w:ascii="Times New Roman" w:eastAsia="Times New Roman" w:hAnsi="Times New Roman" w:cs="Times New Roman"/>
      <w:sz w:val="24"/>
      <w:szCs w:val="24"/>
    </w:rPr>
  </w:style>
  <w:style w:type="paragraph" w:styleId="aa">
    <w:name w:val="Normal (Web)"/>
    <w:basedOn w:val="a"/>
    <w:uiPriority w:val="99"/>
    <w:semiHidden/>
    <w:unhideWhenUsed/>
    <w:rsid w:val="001133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1133CE"/>
  </w:style>
  <w:style w:type="paragraph" w:styleId="ab">
    <w:name w:val="No Spacing"/>
    <w:uiPriority w:val="1"/>
    <w:qFormat/>
    <w:rsid w:val="002F3784"/>
    <w:pPr>
      <w:spacing w:after="0" w:line="240" w:lineRule="auto"/>
    </w:pPr>
    <w:rPr>
      <w:rFonts w:ascii="Calibri" w:eastAsia="Calibri" w:hAnsi="Calibri" w:cs="Times New Roman"/>
      <w:lang w:eastAsia="en-US"/>
    </w:rPr>
  </w:style>
  <w:style w:type="paragraph" w:styleId="ac">
    <w:name w:val="List Paragraph"/>
    <w:basedOn w:val="a"/>
    <w:uiPriority w:val="34"/>
    <w:qFormat/>
    <w:rsid w:val="0089379A"/>
    <w:pPr>
      <w:ind w:left="720"/>
      <w:contextualSpacing/>
    </w:pPr>
  </w:style>
  <w:style w:type="character" w:styleId="ad">
    <w:name w:val="Hyperlink"/>
    <w:uiPriority w:val="99"/>
    <w:unhideWhenUsed/>
    <w:rsid w:val="003D731A"/>
    <w:rPr>
      <w:color w:val="0000FF"/>
      <w:u w:val="single"/>
    </w:r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D42B9"/>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ae">
    <w:name w:val="Гипертекстовая ссылка"/>
    <w:uiPriority w:val="99"/>
    <w:rsid w:val="00310B94"/>
    <w:rPr>
      <w:b w:val="0"/>
      <w:bCs w:val="0"/>
      <w:color w:val="106BBE"/>
    </w:rPr>
  </w:style>
  <w:style w:type="paragraph" w:customStyle="1" w:styleId="af">
    <w:name w:val="Нормальный (таблица)"/>
    <w:basedOn w:val="a"/>
    <w:next w:val="a"/>
    <w:uiPriority w:val="99"/>
    <w:rsid w:val="00310B94"/>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rPr>
  </w:style>
  <w:style w:type="paragraph" w:customStyle="1" w:styleId="af0">
    <w:name w:val="Прижатый влево"/>
    <w:basedOn w:val="a"/>
    <w:next w:val="a"/>
    <w:uiPriority w:val="99"/>
    <w:rsid w:val="00310B94"/>
    <w:pPr>
      <w:widowControl w:val="0"/>
      <w:autoSpaceDE w:val="0"/>
      <w:autoSpaceDN w:val="0"/>
      <w:adjustRightInd w:val="0"/>
      <w:spacing w:after="0" w:line="240" w:lineRule="auto"/>
    </w:pPr>
    <w:rPr>
      <w:rFonts w:ascii="Times New Roman CYR" w:eastAsia="Times New Roman" w:hAnsi="Times New Roman CYR" w:cs="Times New Roman CYR"/>
      <w:sz w:val="24"/>
      <w:szCs w:val="24"/>
    </w:rPr>
  </w:style>
</w:styles>
</file>

<file path=word/webSettings.xml><?xml version="1.0" encoding="utf-8"?>
<w:webSettings xmlns:r="http://schemas.openxmlformats.org/officeDocument/2006/relationships" xmlns:w="http://schemas.openxmlformats.org/wordprocessingml/2006/main">
  <w:divs>
    <w:div w:id="132235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id=10003000&amp;sub=0"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http://mobileonline.garant.ru/document?id=70326714&amp;sub=4"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mobileonline.garant.ru/document?id=70070950&amp;sub=0" TargetMode="External"/><Relationship Id="rId4" Type="http://schemas.openxmlformats.org/officeDocument/2006/relationships/settings" Target="settings.xml"/><Relationship Id="rId9" Type="http://schemas.openxmlformats.org/officeDocument/2006/relationships/hyperlink" Target="http://mobileonline.garant.ru/document?id=70191362&amp;su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89FB29-0C45-48CC-A808-8BDBB231F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1953</Words>
  <Characters>11138</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bbb</dc:creator>
  <cp:lastModifiedBy>Comp</cp:lastModifiedBy>
  <cp:revision>2</cp:revision>
  <cp:lastPrinted>2019-02-01T13:18:00Z</cp:lastPrinted>
  <dcterms:created xsi:type="dcterms:W3CDTF">2019-02-10T17:11:00Z</dcterms:created>
  <dcterms:modified xsi:type="dcterms:W3CDTF">2019-02-10T17:11:00Z</dcterms:modified>
</cp:coreProperties>
</file>